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6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766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осударственные</w:t>
      </w:r>
      <w:r w:rsidRPr="00766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6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муниципальные служащие на безвозмездной основе могут</w:t>
      </w:r>
      <w:r w:rsidRPr="00766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</w:t>
      </w:r>
      <w:r w:rsidRPr="00766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ствовать</w:t>
      </w:r>
      <w:r w:rsidRPr="00766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766A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управлении зарегистрированными профсоюзами.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Вступил в силу </w:t>
      </w:r>
      <w:r w:rsidRPr="004B47A2">
        <w:rPr>
          <w:rFonts w:ascii="Times New Roman" w:hAnsi="Times New Roman" w:cs="Times New Roman"/>
          <w:color w:val="000000" w:themeColor="text1"/>
          <w:sz w:val="28"/>
          <w:szCs w:val="28"/>
        </w:rPr>
        <w:t>закон,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внес дополнения в ряд федеральных законов, регламентирующих деятельность государственных и муниципальных служащих.</w:t>
      </w:r>
    </w:p>
    <w:p w:rsid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B47A2">
        <w:rPr>
          <w:rFonts w:ascii="Times New Roman" w:hAnsi="Times New Roman" w:cs="Times New Roman"/>
          <w:color w:val="000000" w:themeColor="text1"/>
          <w:sz w:val="28"/>
          <w:szCs w:val="28"/>
        </w:rPr>
        <w:t>огласно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этим дополнениям</w:t>
      </w:r>
      <w:r w:rsidRPr="004B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государственные</w:t>
      </w:r>
      <w:r w:rsidRPr="004B47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муниципальные служащие на безвозмездной основе могут участвовать</w:t>
      </w:r>
      <w:r w:rsidRPr="004B47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управлении зарегистрированными профсоюзами.</w:t>
      </w:r>
    </w:p>
    <w:p w:rsid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66A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Подробнее…</w:t>
      </w:r>
    </w:p>
    <w:p w:rsidR="00766AFB" w:rsidRDefault="00766AFB" w:rsidP="00766AFB"/>
    <w:p w:rsidR="00766AFB" w:rsidRPr="00766AFB" w:rsidRDefault="00766AFB" w:rsidP="00766A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6AFB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30 октября 2018 г. N 382-ФЗ</w:t>
      </w:r>
      <w:r w:rsidRPr="00766AFB">
        <w:rPr>
          <w:rFonts w:ascii="Times New Roman" w:hAnsi="Times New Roman" w:cs="Times New Roman"/>
          <w:b/>
          <w:bCs/>
          <w:sz w:val="24"/>
          <w:szCs w:val="24"/>
        </w:rPr>
        <w:br/>
        <w:t>"О внесении изменений в отдельные законодательные акты Российской Федерации"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AFB">
        <w:rPr>
          <w:rFonts w:ascii="Times New Roman" w:hAnsi="Times New Roman" w:cs="Times New Roman"/>
          <w:b/>
          <w:bCs/>
          <w:sz w:val="24"/>
          <w:szCs w:val="24"/>
        </w:rPr>
        <w:t>Принят Государственной Думой 10 октября 2018 года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AFB">
        <w:rPr>
          <w:rFonts w:ascii="Times New Roman" w:hAnsi="Times New Roman" w:cs="Times New Roman"/>
          <w:b/>
          <w:bCs/>
          <w:sz w:val="24"/>
          <w:szCs w:val="24"/>
        </w:rPr>
        <w:t>Одобрен Советом Федерации 24 октября 2018 года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766AFB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bookmarkEnd w:id="0"/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AFB">
        <w:rPr>
          <w:rFonts w:ascii="Times New Roman" w:hAnsi="Times New Roman" w:cs="Times New Roman"/>
          <w:sz w:val="24"/>
          <w:szCs w:val="24"/>
        </w:rPr>
        <w:fldChar w:fldCharType="begin"/>
      </w:r>
      <w:r w:rsidRPr="00766AFB">
        <w:rPr>
          <w:rFonts w:ascii="Times New Roman" w:hAnsi="Times New Roman" w:cs="Times New Roman"/>
          <w:sz w:val="24"/>
          <w:szCs w:val="24"/>
        </w:rPr>
        <w:instrText>HYPERLINK "garantF1://86367.40072"</w:instrText>
      </w:r>
      <w:r w:rsidRPr="00766AFB">
        <w:rPr>
          <w:rFonts w:ascii="Times New Roman" w:hAnsi="Times New Roman" w:cs="Times New Roman"/>
          <w:sz w:val="24"/>
          <w:szCs w:val="24"/>
        </w:rPr>
      </w:r>
      <w:r w:rsidRPr="00766AFB">
        <w:rPr>
          <w:rFonts w:ascii="Times New Roman" w:hAnsi="Times New Roman" w:cs="Times New Roman"/>
          <w:sz w:val="24"/>
          <w:szCs w:val="24"/>
        </w:rPr>
        <w:fldChar w:fldCharType="separate"/>
      </w:r>
      <w:r w:rsidRPr="00766AFB">
        <w:rPr>
          <w:rFonts w:ascii="Times New Roman" w:hAnsi="Times New Roman" w:cs="Times New Roman"/>
          <w:sz w:val="24"/>
          <w:szCs w:val="24"/>
        </w:rPr>
        <w:t>Пункт 2 части 7 статьи 40</w:t>
      </w:r>
      <w:r w:rsidRPr="00766AFB">
        <w:rPr>
          <w:rFonts w:ascii="Times New Roman" w:hAnsi="Times New Roman" w:cs="Times New Roman"/>
          <w:sz w:val="24"/>
          <w:szCs w:val="24"/>
        </w:rPr>
        <w:fldChar w:fldCharType="end"/>
      </w:r>
      <w:r w:rsidRPr="00766AFB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2004, N 25, ст. 2484; 2005, N 30, ст. 3104; 2006, N 1, ст. 10; N 8, ст. 852; N 31, ст. 3427; 2007, N 10, ст. 1151; N 43, ст. 5084; N 45, ст. 5430; 2008, N 52, ст. 6229; 2009, N 52, ст. 6441; 2011, N 31, ст. 4703; N 48, ст. 6730; N 49, ст. 7039; 2014, N 22, ст. 2770; N 26, ст. 3371; N 52, ст. 7542; 2015, N 10, ст. 1393; N 27, ст. 3978; N 45, ст. 6204; 2016, N 1, ст. 66; 2017, N 15, ст. 2139; N 24, ст. 3476; N 31, ст. 4766; 2018, N 17, ст. 2432; N 32, ст. 5100) после слов "политической партией," дополнить словами "профсоюзом, зарегистрированным в установленном порядке,".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766AFB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bookmarkEnd w:id="1"/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AFB">
        <w:rPr>
          <w:rFonts w:ascii="Times New Roman" w:hAnsi="Times New Roman" w:cs="Times New Roman"/>
          <w:sz w:val="24"/>
          <w:szCs w:val="24"/>
        </w:rPr>
        <w:fldChar w:fldCharType="begin"/>
      </w:r>
      <w:r w:rsidRPr="00766AFB">
        <w:rPr>
          <w:rFonts w:ascii="Times New Roman" w:hAnsi="Times New Roman" w:cs="Times New Roman"/>
          <w:sz w:val="24"/>
          <w:szCs w:val="24"/>
        </w:rPr>
        <w:instrText>HYPERLINK "garantF1://12036354.170103"</w:instrText>
      </w:r>
      <w:r w:rsidRPr="00766AFB">
        <w:rPr>
          <w:rFonts w:ascii="Times New Roman" w:hAnsi="Times New Roman" w:cs="Times New Roman"/>
          <w:sz w:val="24"/>
          <w:szCs w:val="24"/>
        </w:rPr>
      </w:r>
      <w:r w:rsidRPr="00766AFB">
        <w:rPr>
          <w:rFonts w:ascii="Times New Roman" w:hAnsi="Times New Roman" w:cs="Times New Roman"/>
          <w:sz w:val="24"/>
          <w:szCs w:val="24"/>
        </w:rPr>
        <w:fldChar w:fldCharType="separate"/>
      </w:r>
      <w:r w:rsidRPr="00766AFB">
        <w:rPr>
          <w:rFonts w:ascii="Times New Roman" w:hAnsi="Times New Roman" w:cs="Times New Roman"/>
          <w:sz w:val="24"/>
          <w:szCs w:val="24"/>
        </w:rPr>
        <w:t>Пункт 3 части 1 статьи 17</w:t>
      </w:r>
      <w:r w:rsidRPr="00766AFB">
        <w:rPr>
          <w:rFonts w:ascii="Times New Roman" w:hAnsi="Times New Roman" w:cs="Times New Roman"/>
          <w:sz w:val="24"/>
          <w:szCs w:val="24"/>
        </w:rPr>
        <w:fldChar w:fldCharType="end"/>
      </w:r>
      <w:r w:rsidRPr="00766AF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 года N 79-ФЗ "О государственной гражданской службе Российской Федерации" (Собрание законодательства Российской Федерации, 2004, N 31, ст. 3215; 2007, N 10, ст. 1151; 2008, N 13, ст. 1186; N 52, ст. 6235; 2010, N 5, ст. 459; 2011, N 48, ст. 6730; 2013, N 19, ст. 2329; 2014, N 52, ст. 7542; 2015, N 41, ст. 5639; 2017, N 1, ст. 46; N 15, ст. 2139; N 31, ст. 4766; 2018, N 32, ст. 5100) 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государственном органе".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766AFB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bookmarkEnd w:id="2"/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AF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766AFB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766AFB">
        <w:rPr>
          <w:rFonts w:ascii="Times New Roman" w:hAnsi="Times New Roman" w:cs="Times New Roman"/>
          <w:sz w:val="24"/>
          <w:szCs w:val="24"/>
        </w:rPr>
        <w:t xml:space="preserve"> от 2 марта 2007 года N 25-ФЗ "О муниципальной службе в Российской Федерации" (Собрание законодательства Российской Федерации, 2007, N 10, ст. 1152; 2008, N 30, ст. 3616; N 52, ст. 6235; 2011, N 19, ст. 2709; N 43, ст. 5976; N 48, ст. 6730; 2013, N 27, ст. 3462; N 48, ст. 6165; 2014, N 10, ст. 954; N 52, ст. 7542; 2016, </w:t>
      </w:r>
      <w:r w:rsidRPr="00766AFB">
        <w:rPr>
          <w:rFonts w:ascii="Times New Roman" w:hAnsi="Times New Roman" w:cs="Times New Roman"/>
          <w:sz w:val="24"/>
          <w:szCs w:val="24"/>
        </w:rPr>
        <w:lastRenderedPageBreak/>
        <w:t>N 7, ст. 909; N 27, ст. 4157; 2017, N 15, ст. 2139; N 31, ст. 4741, 4766; 2018, N 32, ст. 5100) следующие изменения: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"/>
      <w:r w:rsidRPr="00766AFB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766AFB">
          <w:rPr>
            <w:rFonts w:ascii="Times New Roman" w:hAnsi="Times New Roman" w:cs="Times New Roman"/>
            <w:sz w:val="24"/>
            <w:szCs w:val="24"/>
          </w:rPr>
          <w:t>статью 13</w:t>
        </w:r>
      </w:hyperlink>
      <w:r w:rsidRPr="00766AFB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6" w:history="1">
        <w:r w:rsidRPr="00766AFB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766AF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3"/>
      <w:bookmarkEnd w:id="3"/>
      <w:r w:rsidRPr="00766AFB">
        <w:rPr>
          <w:rFonts w:ascii="Times New Roman" w:hAnsi="Times New Roman" w:cs="Times New Roman"/>
          <w:sz w:val="24"/>
          <w:szCs w:val="24"/>
        </w:rPr>
        <w:t>"3.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2"/>
      <w:bookmarkEnd w:id="4"/>
      <w:r w:rsidRPr="00766AFB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766AFB">
          <w:rPr>
            <w:rFonts w:ascii="Times New Roman" w:hAnsi="Times New Roman" w:cs="Times New Roman"/>
            <w:sz w:val="24"/>
            <w:szCs w:val="24"/>
          </w:rPr>
          <w:t>пункт 3 части 1 статьи 14</w:t>
        </w:r>
      </w:hyperlink>
      <w:r w:rsidRPr="00766AFB">
        <w:rPr>
          <w:rFonts w:ascii="Times New Roman" w:hAnsi="Times New Roman" w:cs="Times New Roman"/>
          <w:sz w:val="24"/>
          <w:szCs w:val="24"/>
        </w:rPr>
        <w:t xml:space="preserve"> 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bookmarkEnd w:id="5"/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"/>
      <w:r w:rsidRPr="00766AFB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bookmarkEnd w:id="6"/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AF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Pr="00766AFB">
          <w:rPr>
            <w:rFonts w:ascii="Times New Roman" w:hAnsi="Times New Roman" w:cs="Times New Roman"/>
            <w:sz w:val="24"/>
            <w:szCs w:val="24"/>
          </w:rPr>
          <w:t>статью 12.1</w:t>
        </w:r>
      </w:hyperlink>
      <w:r w:rsidRPr="00766AF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года N 273-ФЗ "О противодействии коррупции" (Собрание законодательства Российской Федерации, 2008, N 52, ст. 6228; 2011, N 48, ст. 6730; 2013, N 40, ст. 5031; 2014, N 52, ст. 7542; 2015, N 41, ст. 5639; N 45, ст. 6204; N 48, ст. 6720; 2017, N 15, ст. 2139; 2018, N 32, ст. 5100) следующие изменения: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1"/>
      <w:r w:rsidRPr="00766AFB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766AFB">
          <w:rPr>
            <w:rFonts w:ascii="Times New Roman" w:hAnsi="Times New Roman" w:cs="Times New Roman"/>
            <w:sz w:val="24"/>
            <w:szCs w:val="24"/>
          </w:rPr>
          <w:t>подпункт "а" пункта 2 части 3</w:t>
        </w:r>
      </w:hyperlink>
      <w:r w:rsidRPr="00766AFB">
        <w:rPr>
          <w:rFonts w:ascii="Times New Roman" w:hAnsi="Times New Roman" w:cs="Times New Roman"/>
          <w:sz w:val="24"/>
          <w:szCs w:val="24"/>
        </w:rPr>
        <w:t xml:space="preserve"> после слов "политической партией," дополнить словами "профсоюзом, зарегистрированным в установленном порядке,";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2"/>
      <w:bookmarkEnd w:id="7"/>
      <w:r w:rsidRPr="00766AFB">
        <w:rPr>
          <w:rFonts w:ascii="Times New Roman" w:hAnsi="Times New Roman" w:cs="Times New Roman"/>
          <w:sz w:val="24"/>
          <w:szCs w:val="24"/>
        </w:rPr>
        <w:t xml:space="preserve">2) дополнить </w:t>
      </w:r>
      <w:hyperlink r:id="rId10" w:history="1">
        <w:r w:rsidRPr="00766AFB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766AF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1026"/>
      <w:bookmarkEnd w:id="8"/>
      <w:r w:rsidRPr="00766AFB">
        <w:rPr>
          <w:rFonts w:ascii="Times New Roman" w:hAnsi="Times New Roman" w:cs="Times New Roman"/>
          <w:sz w:val="24"/>
          <w:szCs w:val="24"/>
        </w:rPr>
        <w:t>"6.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должностям.".</w:t>
      </w:r>
    </w:p>
    <w:bookmarkEnd w:id="9"/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"/>
      <w:r w:rsidRPr="00766AFB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bookmarkEnd w:id="10"/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AFB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со дня его </w:t>
      </w:r>
      <w:hyperlink r:id="rId11" w:history="1">
        <w:r w:rsidRPr="00766AFB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766AFB">
        <w:rPr>
          <w:rFonts w:ascii="Times New Roman" w:hAnsi="Times New Roman" w:cs="Times New Roman"/>
          <w:sz w:val="24"/>
          <w:szCs w:val="24"/>
        </w:rPr>
        <w:t>.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11"/>
        <w:gridCol w:w="3144"/>
      </w:tblGrid>
      <w:tr w:rsidR="00766AFB" w:rsidRPr="00766AF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6AFB" w:rsidRPr="00766AFB" w:rsidRDefault="00766AFB" w:rsidP="0076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6AFB" w:rsidRPr="00766AFB" w:rsidRDefault="00766AFB" w:rsidP="00766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AFB">
        <w:rPr>
          <w:rFonts w:ascii="Times New Roman" w:hAnsi="Times New Roman" w:cs="Times New Roman"/>
          <w:sz w:val="24"/>
          <w:szCs w:val="24"/>
        </w:rPr>
        <w:t>Москва, Кремль</w:t>
      </w:r>
      <w:r w:rsidRPr="00766AFB">
        <w:rPr>
          <w:rFonts w:ascii="Times New Roman" w:hAnsi="Times New Roman" w:cs="Times New Roman"/>
          <w:sz w:val="24"/>
          <w:szCs w:val="24"/>
        </w:rPr>
        <w:br/>
        <w:t>30 октября 2018 года</w:t>
      </w:r>
      <w:r w:rsidRPr="00766AFB">
        <w:rPr>
          <w:rFonts w:ascii="Times New Roman" w:hAnsi="Times New Roman" w:cs="Times New Roman"/>
          <w:sz w:val="24"/>
          <w:szCs w:val="24"/>
        </w:rPr>
        <w:br/>
        <w:t>N 382-ФЗ</w:t>
      </w:r>
    </w:p>
    <w:p w:rsidR="00766AFB" w:rsidRPr="00766AFB" w:rsidRDefault="00766AFB" w:rsidP="00766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AFB" w:rsidRPr="00766AFB" w:rsidRDefault="00766AFB" w:rsidP="00766AF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66AFB" w:rsidRPr="00766AFB" w:rsidRDefault="00766AFB" w:rsidP="00766AF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11" w:name="_GoBack"/>
      <w:bookmarkEnd w:id="11"/>
    </w:p>
    <w:sectPr w:rsidR="00766AFB" w:rsidRPr="0076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C9"/>
    <w:rsid w:val="00766AFB"/>
    <w:rsid w:val="00771BC9"/>
    <w:rsid w:val="009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456C-5440-4252-8621-A9ED734C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FB"/>
  </w:style>
  <w:style w:type="paragraph" w:styleId="1">
    <w:name w:val="heading 1"/>
    <w:basedOn w:val="a"/>
    <w:next w:val="a"/>
    <w:link w:val="10"/>
    <w:uiPriority w:val="99"/>
    <w:qFormat/>
    <w:rsid w:val="00766A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AF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6A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6AFB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66AF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66A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66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14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33" TargetMode="External"/><Relationship Id="rId11" Type="http://schemas.openxmlformats.org/officeDocument/2006/relationships/hyperlink" Target="garantF1://71991747.0" TargetMode="External"/><Relationship Id="rId5" Type="http://schemas.openxmlformats.org/officeDocument/2006/relationships/hyperlink" Target="garantF1://12052272.13" TargetMode="External"/><Relationship Id="rId10" Type="http://schemas.openxmlformats.org/officeDocument/2006/relationships/hyperlink" Target="garantF1://12064203.121026" TargetMode="External"/><Relationship Id="rId4" Type="http://schemas.openxmlformats.org/officeDocument/2006/relationships/hyperlink" Target="garantF1://12052272.0" TargetMode="External"/><Relationship Id="rId9" Type="http://schemas.openxmlformats.org/officeDocument/2006/relationships/hyperlink" Target="garantF1://12064203.1210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2019-03-06T09:39:00Z</dcterms:created>
  <dcterms:modified xsi:type="dcterms:W3CDTF">2019-03-06T09:43:00Z</dcterms:modified>
</cp:coreProperties>
</file>