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5B" w:rsidRPr="00343746" w:rsidRDefault="00652816" w:rsidP="009E735B">
      <w:pPr>
        <w:tabs>
          <w:tab w:val="left" w:pos="142"/>
          <w:tab w:val="left" w:pos="9498"/>
        </w:tabs>
        <w:spacing w:after="0" w:line="240" w:lineRule="auto"/>
        <w:rPr>
          <w:rFonts w:cstheme="minorHAnsi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2.5pt;margin-top:-15.7pt;width:589.9pt;height:62.75pt;z-index:251660288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750B99" w:rsidRDefault="00152E2E" w:rsidP="00750B99">
                  <w:pPr>
                    <w:tabs>
                      <w:tab w:val="left" w:pos="1418"/>
                      <w:tab w:val="right" w:pos="8787"/>
                      <w:tab w:val="left" w:pos="9498"/>
                      <w:tab w:val="center" w:pos="9923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DBE5F1" w:themeColor="accent1" w:themeTint="33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BE5F1" w:themeColor="accent1" w:themeTint="33"/>
                      <w:sz w:val="32"/>
                      <w:szCs w:val="32"/>
                    </w:rPr>
                    <w:tab/>
                  </w:r>
                </w:p>
                <w:p w:rsidR="00A15C4A" w:rsidRPr="00152E2E" w:rsidRDefault="00152E2E" w:rsidP="00750B99">
                  <w:pPr>
                    <w:tabs>
                      <w:tab w:val="left" w:pos="1418"/>
                      <w:tab w:val="right" w:pos="8787"/>
                      <w:tab w:val="left" w:pos="9498"/>
                      <w:tab w:val="center" w:pos="9923"/>
                    </w:tabs>
                    <w:spacing w:after="0" w:line="240" w:lineRule="auto"/>
                    <w:jc w:val="center"/>
                    <w:rPr>
                      <w:color w:val="DBE5F1" w:themeColor="accent1" w:themeTint="33"/>
                      <w:sz w:val="32"/>
                      <w:szCs w:val="32"/>
                    </w:rPr>
                  </w:pPr>
                  <w:r w:rsidRPr="00152E2E">
                    <w:rPr>
                      <w:rFonts w:ascii="Times New Roman" w:hAnsi="Times New Roman" w:cs="Times New Roman"/>
                      <w:b/>
                      <w:color w:val="DBE5F1" w:themeColor="accent1" w:themeTint="33"/>
                      <w:sz w:val="32"/>
                      <w:szCs w:val="32"/>
                    </w:rPr>
                    <w:t xml:space="preserve">ФЕДЕРАЦИЯ  ПРОФСОЮЗОВ </w:t>
                  </w:r>
                  <w:r w:rsidR="00750B99">
                    <w:rPr>
                      <w:rFonts w:ascii="Times New Roman" w:hAnsi="Times New Roman" w:cs="Times New Roman"/>
                      <w:b/>
                      <w:color w:val="DBE5F1" w:themeColor="accent1" w:themeTint="33"/>
                      <w:sz w:val="32"/>
                      <w:szCs w:val="32"/>
                    </w:rPr>
                    <w:t xml:space="preserve"> </w:t>
                  </w:r>
                  <w:r w:rsidRPr="00152E2E">
                    <w:rPr>
                      <w:rFonts w:ascii="Times New Roman" w:hAnsi="Times New Roman" w:cs="Times New Roman"/>
                      <w:b/>
                      <w:color w:val="DBE5F1" w:themeColor="accent1" w:themeTint="33"/>
                      <w:sz w:val="32"/>
                      <w:szCs w:val="32"/>
                    </w:rPr>
                    <w:t>РЕСПУБЛИКИ ТАТАРСТАН</w:t>
                  </w:r>
                </w:p>
              </w:txbxContent>
            </v:textbox>
          </v:shape>
        </w:pict>
      </w:r>
      <w:r w:rsidR="009E735B" w:rsidRPr="00343746">
        <w:rPr>
          <w:rFonts w:cstheme="minorHAnsi"/>
          <w:b/>
          <w:i/>
          <w:sz w:val="40"/>
          <w:szCs w:val="40"/>
        </w:rPr>
        <w:t xml:space="preserve">    </w:t>
      </w:r>
      <w:r w:rsidR="009E735B">
        <w:rPr>
          <w:rFonts w:cstheme="minorHAnsi"/>
          <w:b/>
          <w:i/>
          <w:sz w:val="40"/>
          <w:szCs w:val="40"/>
        </w:rPr>
        <w:t xml:space="preserve">  </w:t>
      </w:r>
      <w:r w:rsidR="009E735B" w:rsidRPr="00343746">
        <w:rPr>
          <w:rFonts w:cstheme="minorHAnsi"/>
          <w:b/>
          <w:i/>
          <w:sz w:val="40"/>
          <w:szCs w:val="40"/>
        </w:rPr>
        <w:t xml:space="preserve">                   </w:t>
      </w:r>
      <w:r w:rsidR="009E735B">
        <w:rPr>
          <w:rFonts w:cstheme="minorHAnsi"/>
          <w:b/>
          <w:i/>
          <w:sz w:val="40"/>
          <w:szCs w:val="40"/>
        </w:rPr>
        <w:t xml:space="preserve">        </w:t>
      </w:r>
      <w:r w:rsidR="009E735B" w:rsidRPr="00343746">
        <w:rPr>
          <w:rFonts w:cstheme="minorHAnsi"/>
          <w:b/>
          <w:i/>
          <w:sz w:val="40"/>
          <w:szCs w:val="40"/>
        </w:rPr>
        <w:t>на защите трудовых прав!</w:t>
      </w:r>
    </w:p>
    <w:p w:rsidR="002A4C6D" w:rsidRPr="00343746" w:rsidRDefault="00BC6EF3" w:rsidP="009E735B">
      <w:pPr>
        <w:tabs>
          <w:tab w:val="left" w:pos="1418"/>
          <w:tab w:val="left" w:pos="9498"/>
        </w:tabs>
        <w:spacing w:after="0" w:line="240" w:lineRule="auto"/>
        <w:jc w:val="right"/>
        <w:rPr>
          <w:rFonts w:cstheme="minorHAnsi"/>
          <w:b/>
          <w:i/>
          <w:sz w:val="40"/>
          <w:szCs w:val="40"/>
        </w:rPr>
      </w:pPr>
      <w:r w:rsidRPr="00343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746" w:rsidRPr="00343746" w:rsidRDefault="00BC6EF3" w:rsidP="00750B99">
      <w:pPr>
        <w:tabs>
          <w:tab w:val="left" w:pos="1418"/>
          <w:tab w:val="left" w:pos="9498"/>
        </w:tabs>
        <w:spacing w:after="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C6EF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50B99">
        <w:rPr>
          <w:rFonts w:ascii="Times New Roman" w:hAnsi="Times New Roman" w:cs="Times New Roman"/>
          <w:color w:val="00B050"/>
          <w:sz w:val="28"/>
          <w:szCs w:val="28"/>
        </w:rPr>
        <w:t xml:space="preserve">              </w:t>
      </w:r>
      <w:r w:rsidR="00343746" w:rsidRPr="00343746">
        <w:rPr>
          <w:rFonts w:ascii="Times New Roman" w:hAnsi="Times New Roman" w:cs="Times New Roman"/>
          <w:b/>
          <w:color w:val="002060"/>
          <w:sz w:val="40"/>
          <w:szCs w:val="40"/>
        </w:rPr>
        <w:t>________________________________</w:t>
      </w:r>
    </w:p>
    <w:p w:rsidR="00BC6EF3" w:rsidRPr="00343746" w:rsidRDefault="00343746" w:rsidP="00343746">
      <w:pPr>
        <w:tabs>
          <w:tab w:val="left" w:pos="1418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43746">
        <w:rPr>
          <w:rFonts w:ascii="Times New Roman" w:hAnsi="Times New Roman" w:cs="Times New Roman"/>
          <w:b/>
          <w:color w:val="002060"/>
          <w:sz w:val="40"/>
          <w:szCs w:val="40"/>
        </w:rPr>
        <w:t>отдел правозащитной работы</w:t>
      </w:r>
    </w:p>
    <w:p w:rsidR="006D4E9E" w:rsidRDefault="006D4E9E" w:rsidP="00386AE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762EE" w:rsidRDefault="006762EE" w:rsidP="00386AE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386AE7" w:rsidRPr="006762EE" w:rsidRDefault="00386AE7" w:rsidP="00386AE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762E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ТРУДОВЫЕ ОТНОШЕНИЯ </w:t>
      </w:r>
    </w:p>
    <w:p w:rsidR="00386AE7" w:rsidRPr="006762EE" w:rsidRDefault="00386AE7" w:rsidP="00386AE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762E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 ВЫБОРНЫМИ ПРОФСОЮЗНЫМИ </w:t>
      </w:r>
    </w:p>
    <w:p w:rsidR="00386AE7" w:rsidRPr="006762EE" w:rsidRDefault="00386AE7" w:rsidP="00386AE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762E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РАБОТНИКАМИ  </w:t>
      </w:r>
    </w:p>
    <w:p w:rsidR="00FB61AA" w:rsidRPr="00343746" w:rsidRDefault="00FB61AA" w:rsidP="00386AE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BC6EF3" w:rsidRDefault="00343746" w:rsidP="00D045F8">
      <w:pPr>
        <w:rPr>
          <w:rFonts w:ascii="Times New Roman" w:hAnsi="Times New Roman" w:cs="Times New Roman"/>
          <w:b/>
          <w:sz w:val="40"/>
          <w:szCs w:val="40"/>
        </w:rPr>
      </w:pPr>
      <w:r w:rsidRPr="0034374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868398" cy="3342311"/>
            <wp:effectExtent l="171450" t="133350" r="360952" b="296239"/>
            <wp:docPr id="4" name="Рисунок 1" descr="C:\Users\MingaleevaGT\Pictures\profsoyuz_2013-11-13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leevaGT\Pictures\profsoyuz_2013-11-13-5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98" cy="3342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6229" w:rsidRDefault="00B90BE5" w:rsidP="00BE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8314FB">
        <w:rPr>
          <w:rFonts w:ascii="Times New Roman" w:hAnsi="Times New Roman" w:cs="Times New Roman"/>
          <w:b/>
          <w:sz w:val="40"/>
          <w:szCs w:val="40"/>
        </w:rPr>
        <w:tab/>
      </w:r>
      <w:r w:rsidRPr="008314FB">
        <w:rPr>
          <w:rFonts w:ascii="Times New Roman" w:hAnsi="Times New Roman" w:cs="Times New Roman"/>
          <w:b/>
          <w:sz w:val="40"/>
          <w:szCs w:val="40"/>
        </w:rPr>
        <w:tab/>
      </w:r>
      <w:r w:rsidRPr="008314FB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750B99" w:rsidRDefault="007850A6" w:rsidP="007850A6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386AE7" w:rsidRPr="00BF42FA" w:rsidRDefault="00B90BE5" w:rsidP="00536229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B90BE5">
        <w:rPr>
          <w:rFonts w:ascii="Times New Roman" w:hAnsi="Times New Roman" w:cs="Times New Roman"/>
          <w:b/>
          <w:i/>
          <w:color w:val="C00000"/>
          <w:sz w:val="40"/>
          <w:szCs w:val="40"/>
        </w:rPr>
        <w:lastRenderedPageBreak/>
        <w:t>ВВЕДЕНИЕ</w:t>
      </w:r>
    </w:p>
    <w:p w:rsidR="00BE1E4C" w:rsidRPr="00BF42FA" w:rsidRDefault="00BE1E4C" w:rsidP="00BE1E4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90BE5" w:rsidRPr="00B90BE5" w:rsidRDefault="00B90BE5" w:rsidP="00BE1E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Понятие «профсоюзные работники» включает в себя различные категории. </w:t>
      </w:r>
    </w:p>
    <w:p w:rsidR="00B90BE5" w:rsidRPr="00B90BE5" w:rsidRDefault="00B90BE5" w:rsidP="00BE1E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Во-первых, это </w:t>
      </w:r>
      <w:r w:rsidRPr="00B90BE5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работники, занятые в аппарате профсоюзных орган</w:t>
      </w:r>
      <w:r w:rsidR="0028129B">
        <w:rPr>
          <w:rFonts w:ascii="Times New Roman" w:hAnsi="Times New Roman" w:cs="Times New Roman"/>
          <w:b/>
          <w:i/>
          <w:color w:val="C00000"/>
          <w:sz w:val="28"/>
          <w:szCs w:val="28"/>
        </w:rPr>
        <w:t>изаций</w:t>
      </w: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>, труд которых регулируется в общем порядке, предусмотренном Т</w:t>
      </w:r>
      <w:r w:rsidR="00CC08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рудовым кодексом </w:t>
      </w: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r w:rsidR="00CC08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оссийской </w:t>
      </w: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>Ф</w:t>
      </w:r>
      <w:r w:rsidR="00CC0838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едерации</w:t>
      </w: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и никакими особенностями не отличается. </w:t>
      </w:r>
    </w:p>
    <w:p w:rsidR="00B90BE5" w:rsidRPr="00B90BE5" w:rsidRDefault="00B90BE5" w:rsidP="00BE1E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Во-вторых, к профсоюзным относятся те </w:t>
      </w:r>
      <w:r w:rsidRPr="00581E33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работники, которые занимают должности в профсоюзных орган</w:t>
      </w:r>
      <w:r w:rsidR="0028129B">
        <w:rPr>
          <w:rFonts w:ascii="Times New Roman" w:hAnsi="Times New Roman" w:cs="Times New Roman"/>
          <w:b/>
          <w:i/>
          <w:color w:val="C00000"/>
          <w:sz w:val="28"/>
          <w:szCs w:val="28"/>
        </w:rPr>
        <w:t>изациях</w:t>
      </w:r>
      <w:r w:rsidRPr="00581E33">
        <w:rPr>
          <w:rFonts w:ascii="Times New Roman" w:hAnsi="Times New Roman" w:cs="Times New Roman"/>
          <w:b/>
          <w:i/>
          <w:color w:val="C00000"/>
          <w:sz w:val="28"/>
          <w:szCs w:val="28"/>
        </w:rPr>
        <w:t>, будучи избранными</w:t>
      </w: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в порядке, предусмотренном уставом профессионального союза. В этом случае основанием возникновения трудовых отношений являются два юридических факта, это - избрание на должность и заключение трудового договора. </w:t>
      </w:r>
    </w:p>
    <w:p w:rsidR="00EA0CDE" w:rsidRDefault="00B90BE5" w:rsidP="00BE1E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Особенности правового регулирования труда выборных профсоюзных работников, в свою очередь, зависят от того, выполняется ли профсоюзная работа с освобождением от основной работы </w:t>
      </w:r>
      <w:r w:rsidRPr="00581E33">
        <w:rPr>
          <w:rFonts w:ascii="Times New Roman" w:hAnsi="Times New Roman" w:cs="Times New Roman"/>
          <w:b/>
          <w:i/>
          <w:color w:val="C00000"/>
          <w:sz w:val="28"/>
          <w:szCs w:val="28"/>
        </w:rPr>
        <w:t>(освобожденные профсоюзные работники)</w:t>
      </w:r>
      <w:r w:rsidRPr="00B90B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или без освобождения от нее </w:t>
      </w:r>
      <w:r w:rsidRPr="00581E33">
        <w:rPr>
          <w:rFonts w:ascii="Times New Roman" w:hAnsi="Times New Roman" w:cs="Times New Roman"/>
          <w:b/>
          <w:i/>
          <w:color w:val="C00000"/>
          <w:sz w:val="28"/>
          <w:szCs w:val="28"/>
        </w:rPr>
        <w:t>(неосвобожденные профсоюзные работники).</w:t>
      </w:r>
      <w:r w:rsidR="00581E3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251DB8" w:rsidRDefault="00581E33" w:rsidP="00CC08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E4C">
        <w:rPr>
          <w:rFonts w:ascii="Times New Roman" w:hAnsi="Times New Roman" w:cs="Times New Roman"/>
          <w:b/>
          <w:i/>
          <w:sz w:val="28"/>
          <w:szCs w:val="28"/>
        </w:rPr>
        <w:t xml:space="preserve">В чем особенности </w:t>
      </w:r>
      <w:r w:rsidR="00EA0CDE" w:rsidRPr="00BE1E4C">
        <w:rPr>
          <w:rFonts w:ascii="Times New Roman" w:hAnsi="Times New Roman" w:cs="Times New Roman"/>
          <w:b/>
          <w:i/>
          <w:sz w:val="28"/>
          <w:szCs w:val="28"/>
        </w:rPr>
        <w:t>таких</w:t>
      </w:r>
      <w:r w:rsidRPr="00BE1E4C">
        <w:rPr>
          <w:rFonts w:ascii="Times New Roman" w:hAnsi="Times New Roman" w:cs="Times New Roman"/>
          <w:b/>
          <w:i/>
          <w:sz w:val="28"/>
          <w:szCs w:val="28"/>
        </w:rPr>
        <w:t xml:space="preserve"> трудовых отношений</w:t>
      </w:r>
      <w:r w:rsidR="00EA0CDE" w:rsidRPr="00BE1E4C">
        <w:rPr>
          <w:rFonts w:ascii="Times New Roman" w:hAnsi="Times New Roman" w:cs="Times New Roman"/>
          <w:b/>
          <w:i/>
          <w:sz w:val="28"/>
          <w:szCs w:val="28"/>
        </w:rPr>
        <w:t xml:space="preserve"> и есть ли они</w:t>
      </w:r>
      <w:r w:rsidRPr="00BE1E4C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EA0CDE" w:rsidRPr="00BE1E4C">
        <w:rPr>
          <w:rFonts w:ascii="Times New Roman" w:hAnsi="Times New Roman" w:cs="Times New Roman"/>
          <w:b/>
          <w:i/>
          <w:sz w:val="28"/>
          <w:szCs w:val="28"/>
        </w:rPr>
        <w:t>Данная брошюра поможет разобраться в этих вопросах и получить практические рекомендации</w:t>
      </w:r>
      <w:r w:rsidR="00BE1E4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A0CDE" w:rsidRPr="00BE1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E4C" w:rsidRPr="00BE1E4C">
        <w:rPr>
          <w:rStyle w:val="af2"/>
          <w:rFonts w:ascii="Times New Roman" w:hAnsi="Times New Roman" w:cs="Times New Roman"/>
          <w:i/>
          <w:color w:val="000000"/>
          <w:sz w:val="28"/>
          <w:szCs w:val="28"/>
        </w:rPr>
        <w:t>которые помогут грамотно оформить трудовые отношения с вы</w:t>
      </w:r>
      <w:r w:rsidR="00BE1E4C">
        <w:rPr>
          <w:rStyle w:val="af2"/>
          <w:rFonts w:ascii="Times New Roman" w:hAnsi="Times New Roman" w:cs="Times New Roman"/>
          <w:i/>
          <w:color w:val="000000"/>
          <w:sz w:val="28"/>
          <w:szCs w:val="28"/>
        </w:rPr>
        <w:t>борными профсоюзными работникам и узнать о</w:t>
      </w:r>
      <w:r w:rsidR="00BE1E4C" w:rsidRPr="00BE1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E4C" w:rsidRPr="00B90BE5">
        <w:rPr>
          <w:rFonts w:ascii="Times New Roman" w:hAnsi="Times New Roman" w:cs="Times New Roman"/>
          <w:b/>
          <w:i/>
          <w:sz w:val="28"/>
          <w:szCs w:val="28"/>
        </w:rPr>
        <w:t>дополнительной правовой защите трудовых прав</w:t>
      </w:r>
      <w:r w:rsidR="00BE1E4C">
        <w:rPr>
          <w:rFonts w:ascii="Times New Roman" w:hAnsi="Times New Roman" w:cs="Times New Roman"/>
          <w:b/>
          <w:i/>
          <w:sz w:val="28"/>
          <w:szCs w:val="28"/>
        </w:rPr>
        <w:t xml:space="preserve"> профсоюзных </w:t>
      </w:r>
      <w:r w:rsidR="00BE1E4C" w:rsidRPr="00B90BE5">
        <w:rPr>
          <w:rFonts w:ascii="Times New Roman" w:hAnsi="Times New Roman" w:cs="Times New Roman"/>
          <w:b/>
          <w:i/>
          <w:sz w:val="28"/>
          <w:szCs w:val="28"/>
        </w:rPr>
        <w:t>представителей работников.</w:t>
      </w:r>
      <w:bookmarkStart w:id="0" w:name="Регулирование_труда_освобожденных_профра"/>
    </w:p>
    <w:p w:rsidR="00CC0838" w:rsidRDefault="00CC0838" w:rsidP="00CC08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251DB8" w:rsidRDefault="00251DB8" w:rsidP="00A505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640254" w:rsidRPr="00536229" w:rsidRDefault="00536229" w:rsidP="00A505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</w:pPr>
      <w:r w:rsidRPr="00536229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lastRenderedPageBreak/>
        <w:t>РЕГУЛИРОВАНИЕ  ТРУДА  ОСВОБОЖДЕННЫХ  ПРОФСОЮЗНЫХ  РАБОТНИКОВ</w:t>
      </w:r>
      <w:bookmarkEnd w:id="0"/>
    </w:p>
    <w:p w:rsidR="00A505A6" w:rsidRPr="00CC4720" w:rsidRDefault="00A505A6" w:rsidP="00A505A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54" w:rsidRDefault="00640254" w:rsidP="00D34270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297E09">
        <w:rPr>
          <w:rFonts w:ascii="Times New Roman" w:hAnsi="Times New Roman" w:cs="Times New Roman"/>
          <w:b w:val="0"/>
          <w:i w:val="0"/>
          <w:color w:val="000000"/>
        </w:rPr>
        <w:t xml:space="preserve">Основанием возникновения трудовых отношений </w:t>
      </w:r>
      <w:r w:rsidRPr="001615A9">
        <w:rPr>
          <w:rFonts w:ascii="Times New Roman" w:hAnsi="Times New Roman" w:cs="Times New Roman"/>
          <w:color w:val="002060"/>
        </w:rPr>
        <w:t>освобожденных профсоюзных работников,</w:t>
      </w:r>
      <w:r w:rsidRPr="001615A9">
        <w:rPr>
          <w:rFonts w:ascii="Times New Roman" w:hAnsi="Times New Roman" w:cs="Times New Roman"/>
          <w:i w:val="0"/>
          <w:color w:val="000000"/>
        </w:rPr>
        <w:t xml:space="preserve"> </w:t>
      </w:r>
      <w:r w:rsidRPr="00297E09">
        <w:rPr>
          <w:rFonts w:ascii="Times New Roman" w:hAnsi="Times New Roman" w:cs="Times New Roman"/>
          <w:b w:val="0"/>
          <w:i w:val="0"/>
          <w:color w:val="000000"/>
        </w:rPr>
        <w:t xml:space="preserve">работающих в первичной профсоюзной организации, является трудовой договор, заключаемый в результате избрания (выборов) на должность. </w:t>
      </w:r>
    </w:p>
    <w:p w:rsidR="00640254" w:rsidRDefault="00640254" w:rsidP="00F019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03">
        <w:rPr>
          <w:rFonts w:ascii="Times New Roman" w:hAnsi="Times New Roman" w:cs="Times New Roman"/>
          <w:color w:val="000000"/>
          <w:sz w:val="28"/>
          <w:szCs w:val="28"/>
        </w:rPr>
        <w:t xml:space="preserve">Избрание на должность председателя, заместителя председателя профкома организации осуществляется в соответствии с уставом соответствующего профсоюза </w:t>
      </w:r>
      <w:r w:rsidR="00F0196C">
        <w:rPr>
          <w:rFonts w:ascii="Times New Roman" w:hAnsi="Times New Roman" w:cs="Times New Roman"/>
          <w:color w:val="000000"/>
          <w:sz w:val="28"/>
          <w:szCs w:val="28"/>
        </w:rPr>
        <w:t>или уставом пер</w:t>
      </w:r>
      <w:r w:rsidRPr="00A03403">
        <w:rPr>
          <w:rFonts w:ascii="Times New Roman" w:hAnsi="Times New Roman" w:cs="Times New Roman"/>
          <w:color w:val="000000"/>
          <w:sz w:val="28"/>
          <w:szCs w:val="28"/>
        </w:rPr>
        <w:t xml:space="preserve">вичной профсоюзной организации. </w:t>
      </w:r>
    </w:p>
    <w:p w:rsidR="00640254" w:rsidRPr="00A03403" w:rsidRDefault="00640254" w:rsidP="00F019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403">
        <w:rPr>
          <w:rFonts w:ascii="Times New Roman" w:hAnsi="Times New Roman" w:cs="Times New Roman"/>
          <w:color w:val="000000"/>
          <w:sz w:val="28"/>
          <w:szCs w:val="28"/>
        </w:rPr>
        <w:t>Анализ уставов профсоюзов свидетельствует, что избрание председателя и заместителей председателя профкомов первичных профсоюзных организаций проводится неодинаково: либо общим собранием, либо на заседании профкома из состава избранного профкома, либо предусматриваются оба варианта.</w:t>
      </w:r>
      <w:r w:rsidRPr="00A03403">
        <w:rPr>
          <w:rFonts w:ascii="Times New Roman" w:hAnsi="Times New Roman" w:cs="Times New Roman"/>
          <w:bCs/>
          <w:sz w:val="28"/>
          <w:szCs w:val="28"/>
        </w:rPr>
        <w:t xml:space="preserve"> Уставы всех профсоюзов содержат положения об избрании председателя, многие из них определяют его как выборный единоличный исполнительный орган организации профсоюза.</w:t>
      </w:r>
    </w:p>
    <w:p w:rsidR="00640254" w:rsidRDefault="00F353B6" w:rsidP="00F0196C">
      <w:pPr>
        <w:spacing w:after="0" w:line="36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7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0254" w:rsidRPr="00994FB6">
        <w:rPr>
          <w:rFonts w:ascii="Times New Roman" w:hAnsi="Times New Roman" w:cs="Times New Roman"/>
          <w:color w:val="000000"/>
          <w:sz w:val="28"/>
          <w:szCs w:val="28"/>
        </w:rPr>
        <w:t>рган, избравший председателя профкома (общее собрание, конференция, профком), должен уполномочить подписать трудовой договор одного из членов профкома, отразив это поручение в соответствующем документе (постановлении, решении, протоколе).</w:t>
      </w:r>
      <w:r w:rsidR="00640254" w:rsidRPr="00957EA4">
        <w:rPr>
          <w:color w:val="000000"/>
        </w:rPr>
        <w:t xml:space="preserve"> </w:t>
      </w:r>
    </w:p>
    <w:p w:rsidR="00640254" w:rsidRPr="00681E52" w:rsidRDefault="00640254" w:rsidP="00F0196C">
      <w:pPr>
        <w:shd w:val="clear" w:color="auto" w:fill="FFFFFF"/>
        <w:tabs>
          <w:tab w:val="left" w:pos="1454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При заключении трудового договора с председателем, его стороной (т.е. работодателем) должна выступать организация профсоюза (профсоюз)</w:t>
      </w:r>
      <w:r w:rsidR="00F353B6">
        <w:rPr>
          <w:rFonts w:ascii="Times New Roman" w:hAnsi="Times New Roman" w:cs="Times New Roman"/>
          <w:color w:val="000000"/>
          <w:sz w:val="28"/>
          <w:szCs w:val="28"/>
        </w:rPr>
        <w:t>, в лице ее уполномоченного представителя, которое, как правило, определяется на общем собрании (конференции, съезде)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254" w:rsidRDefault="00640254" w:rsidP="00F019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200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7228F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если первичная профсоюзная организация не зарегистрирован</w:t>
      </w:r>
      <w:r w:rsidR="009C218B" w:rsidRPr="007228F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а в качестве юридического лица</w:t>
      </w:r>
      <w:r w:rsidR="00BE1787" w:rsidRPr="007228F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, то она</w:t>
      </w:r>
      <w:r w:rsidRPr="007228F9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не может выступать в роли работодателя</w:t>
      </w:r>
      <w:r w:rsidRPr="007228F9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Pr="00B25200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такой первичной </w:t>
      </w:r>
      <w:r w:rsidRPr="00690EA9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организацией не может заключаться трудовой договор с освобожденным председателем (заместителем председателя) профкома.</w:t>
      </w:r>
    </w:p>
    <w:p w:rsidR="00640254" w:rsidRDefault="008314FB" w:rsidP="008314F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4FB">
        <w:rPr>
          <w:rFonts w:ascii="Times New Roman" w:hAnsi="Times New Roman" w:cs="Times New Roman"/>
          <w:b/>
          <w:color w:val="002060"/>
          <w:sz w:val="28"/>
          <w:szCs w:val="28"/>
        </w:rPr>
        <w:t>Содержание</w:t>
      </w:r>
      <w:r w:rsidR="00640254" w:rsidRPr="008314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трудового догово</w:t>
      </w:r>
      <w:r w:rsidR="00640254" w:rsidRPr="008314FB">
        <w:rPr>
          <w:rFonts w:ascii="Times New Roman" w:hAnsi="Times New Roman" w:cs="Times New Roman"/>
          <w:b/>
          <w:color w:val="002060"/>
          <w:sz w:val="28"/>
          <w:szCs w:val="28"/>
        </w:rPr>
        <w:softHyphen/>
        <w:t>ра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совокупностью его ус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ловий </w:t>
      </w:r>
      <w:r w:rsidR="00640254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тельных. </w:t>
      </w:r>
    </w:p>
    <w:p w:rsidR="00A4244B" w:rsidRPr="00681E52" w:rsidRDefault="00A4244B" w:rsidP="00A4244B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Статья 57 Т</w:t>
      </w:r>
      <w:r w:rsidR="008314FB">
        <w:rPr>
          <w:rFonts w:ascii="Times New Roman" w:hAnsi="Times New Roman" w:cs="Times New Roman"/>
          <w:color w:val="000000"/>
          <w:sz w:val="28"/>
          <w:szCs w:val="28"/>
        </w:rPr>
        <w:t xml:space="preserve">рудового кодекса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14FB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314FB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8314FB">
        <w:rPr>
          <w:rStyle w:val="af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исчер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пывающий законодательный пере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трудо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вого договора. Все они должны со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держаться в любом трудовом дого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воре.</w:t>
      </w:r>
    </w:p>
    <w:p w:rsidR="00A4244B" w:rsidRDefault="00A4244B" w:rsidP="00A424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B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заключении трудового договора в него не были включены какие-либо сведения и (или) условия из числа обязательных,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A4244B" w:rsidRDefault="00A4244B" w:rsidP="00A42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4B">
        <w:rPr>
          <w:rFonts w:ascii="Times New Roman" w:hAnsi="Times New Roman" w:cs="Times New Roman"/>
          <w:sz w:val="28"/>
          <w:szCs w:val="28"/>
        </w:rPr>
        <w:t xml:space="preserve">        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FB" w:rsidRPr="00681E52" w:rsidRDefault="008314FB" w:rsidP="008314F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татья 67 Т</w:t>
      </w:r>
      <w:r>
        <w:rPr>
          <w:rFonts w:ascii="Times New Roman" w:hAnsi="Times New Roman" w:cs="Times New Roman"/>
          <w:color w:val="000000"/>
          <w:sz w:val="28"/>
          <w:szCs w:val="28"/>
        </w:rPr>
        <w:t>К РФ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обязанность работодателя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(т.е. организации профсоюза) оформить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договор не позднее 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дней со дня фактическо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го допу</w:t>
      </w:r>
      <w:r>
        <w:rPr>
          <w:rFonts w:ascii="Times New Roman" w:hAnsi="Times New Roman" w:cs="Times New Roman"/>
          <w:color w:val="000000"/>
          <w:sz w:val="28"/>
          <w:szCs w:val="28"/>
        </w:rPr>
        <w:t>ска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к работе.</w:t>
      </w:r>
    </w:p>
    <w:p w:rsidR="008314FB" w:rsidRDefault="008314FB" w:rsidP="008314F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Согласно ст. 70 ТК РФ для избран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ного на должность освобожденного председателя испытание при приеме на работу не устанавливается.</w:t>
      </w:r>
    </w:p>
    <w:p w:rsidR="00CF4C7C" w:rsidRPr="009E0DC7" w:rsidRDefault="00CF4C7C" w:rsidP="00CF4C7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Наименование должности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совпадать в трех докумен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тах: уставе профсоюза, штатном расписании и трудовом договоре. Поэтому в трудовом договоре сле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дует указать полное наименование должности, на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которую принимает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ся работник, в точном соответст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вии с уставом профсоюза. </w:t>
      </w:r>
      <w:r w:rsidRPr="009E0DC7">
        <w:rPr>
          <w:rFonts w:ascii="Times New Roman" w:hAnsi="Times New Roman" w:cs="Times New Roman"/>
          <w:i/>
          <w:color w:val="000000"/>
          <w:sz w:val="28"/>
          <w:szCs w:val="28"/>
        </w:rPr>
        <w:t>Напри</w:t>
      </w:r>
      <w:r w:rsidRPr="009E0DC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мер, председатель первичной профсоюзной организации ОАО «Ромашка».</w:t>
      </w:r>
    </w:p>
    <w:p w:rsidR="00640254" w:rsidRPr="00681E52" w:rsidRDefault="00640254" w:rsidP="00A42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Местом работы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освобожденного председателя является организа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ция профсоюза (профсоюз), куда принимается председатель. По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этому в трудовом договоре должно быть указано, например, </w:t>
      </w:r>
      <w:r w:rsidRPr="005C2485">
        <w:rPr>
          <w:rFonts w:ascii="Times New Roman" w:hAnsi="Times New Roman" w:cs="Times New Roman"/>
          <w:i/>
          <w:color w:val="000000"/>
          <w:sz w:val="28"/>
          <w:szCs w:val="28"/>
        </w:rPr>
        <w:t>«Работник принимается на работу в первичную профсоюзную организацию...».</w:t>
      </w:r>
    </w:p>
    <w:p w:rsidR="009C218B" w:rsidRDefault="00640254" w:rsidP="003430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В случае избрания на долж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ность в подразделени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первичной профсоюзной организации усло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вие о месте работы должно быть уточнено путем указания этого подразделения: </w:t>
      </w:r>
      <w:r w:rsidRPr="005C2485">
        <w:rPr>
          <w:rFonts w:ascii="Times New Roman" w:hAnsi="Times New Roman" w:cs="Times New Roman"/>
          <w:i/>
          <w:color w:val="000000"/>
          <w:sz w:val="28"/>
          <w:szCs w:val="28"/>
        </w:rPr>
        <w:t>«... (цеховая орга</w:t>
      </w:r>
      <w:r w:rsidRPr="005C248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низация литейного производства)».</w:t>
      </w:r>
      <w:bookmarkStart w:id="1" w:name="Срок_трудового_договора"/>
    </w:p>
    <w:bookmarkEnd w:id="1"/>
    <w:p w:rsidR="00640254" w:rsidRPr="007228F9" w:rsidRDefault="00640254" w:rsidP="003430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>Трудовой договор с освобожденным председателем заключ</w:t>
      </w:r>
      <w:r w:rsidR="00A4244B"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ается</w:t>
      </w: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определенный срок. </w:t>
      </w:r>
    </w:p>
    <w:p w:rsidR="002D742B" w:rsidRDefault="00640254" w:rsidP="002D742B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Срочность трудового договора объективно обус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ловлена сущностью органи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зации деятельности профсоюзов в соответствии с их уставами, преду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сматривающими периодические выборы профсоюзных органов</w:t>
      </w:r>
      <w:r w:rsidR="002D74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ность» должности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устанавливает некоторые особенности в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трудового договора и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дате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, с которо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должен приступить к исполнению своих обязанностей</w:t>
      </w:r>
      <w:r w:rsidR="002D74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26A5" w:rsidRPr="00681E52" w:rsidRDefault="002D742B" w:rsidP="002D742B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Срок трудового договора ставится в зависи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мость от </w:t>
      </w:r>
      <w:r w:rsidR="005526A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органа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ганизации профсоюза (профсоюза)</w:t>
      </w:r>
      <w:r w:rsidR="005526A5">
        <w:rPr>
          <w:rFonts w:ascii="Times New Roman" w:hAnsi="Times New Roman" w:cs="Times New Roman"/>
          <w:color w:val="000000"/>
          <w:sz w:val="28"/>
          <w:szCs w:val="28"/>
        </w:rPr>
        <w:t xml:space="preserve"> и, учитывая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, что общее собрание (конференция, съезд) по </w:t>
      </w:r>
      <w:r w:rsidR="005526A5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 причинам (выходные и праздничные дни, перенос собрания, конференции, съезда при отсутствии кворума и т.п.)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может всегда 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одну и туже дату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1 декабря каждые 5 лет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26A5">
        <w:rPr>
          <w:rFonts w:ascii="Times New Roman" w:hAnsi="Times New Roman" w:cs="Times New Roman"/>
          <w:color w:val="000000"/>
          <w:sz w:val="28"/>
          <w:szCs w:val="28"/>
        </w:rPr>
        <w:t>, указывать конкретный срок действия трудового договора затруднительно.</w:t>
      </w:r>
    </w:p>
    <w:p w:rsidR="00640254" w:rsidRPr="00681E52" w:rsidRDefault="00640254" w:rsidP="003430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Нельзя дату проведе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ния общего собрания (конферен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ции, съезда)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 xml:space="preserve">считать днем увольнения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прежне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E19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я одновременно днем начала работы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вновь избранному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председателю, п</w:t>
      </w:r>
      <w:r w:rsidR="004F1E19">
        <w:rPr>
          <w:rFonts w:ascii="Times New Roman" w:hAnsi="Times New Roman" w:cs="Times New Roman"/>
          <w:color w:val="000000"/>
          <w:sz w:val="28"/>
          <w:szCs w:val="28"/>
        </w:rPr>
        <w:t>оскольку п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олучится, что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 xml:space="preserve">в этот день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на одной должности находятся два работника. Чтобы исключить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 xml:space="preserve">такую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ситуацию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общее собрание (конференция, съезд) должно сра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зу после избрания нового предсе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дателя принять решение о растор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жении трудового договора с преж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ним председателем с текущего дня, так как днем увольнения считается последний день работы. Такое решение принимается только по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сле избрания нового председате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ля. Нельзя этого делать «до», так как выборы могут быть несостояв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шимися или безрезультатными.</w:t>
      </w:r>
    </w:p>
    <w:p w:rsidR="00640254" w:rsidRDefault="00640254" w:rsidP="0034303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701376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только на следующий день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 xml:space="preserve">после увольнения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прежн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седател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C37E3" w:rsidRPr="00681E52">
        <w:rPr>
          <w:rFonts w:ascii="Times New Roman" w:hAnsi="Times New Roman" w:cs="Times New Roman"/>
          <w:color w:val="000000"/>
          <w:sz w:val="28"/>
          <w:szCs w:val="28"/>
        </w:rPr>
        <w:t>вновь избранный пред</w:t>
      </w:r>
      <w:r w:rsidR="00EC37E3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седатель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может приступить </w:t>
      </w:r>
      <w:r w:rsidR="00701376">
        <w:rPr>
          <w:rFonts w:ascii="Times New Roman" w:hAnsi="Times New Roman" w:cs="Times New Roman"/>
          <w:color w:val="000000"/>
          <w:sz w:val="28"/>
          <w:szCs w:val="28"/>
        </w:rPr>
        <w:t>к работе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B5" w:rsidRPr="00681E52" w:rsidRDefault="00106DB5" w:rsidP="00106DB5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выборной должности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не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часть 4 статьи 58 ТК РФ, которая предусматривает, что в случае, если ни одна из сторон не потребовала расторжения срочного трудового договора в связи с истечением его срока, а ра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ботник продолжает работу после ист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ечения срока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, трудовой договор считается за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ключенным на неопределенный срок. </w:t>
      </w:r>
    </w:p>
    <w:p w:rsidR="00640254" w:rsidRPr="007228F9" w:rsidRDefault="00640254" w:rsidP="00106DB5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Pr="007228F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случае переизбрания на новый срок должен быть </w:t>
      </w:r>
      <w:r w:rsidR="00106DB5" w:rsidRPr="007228F9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заключен новый трудовой до</w:t>
      </w:r>
      <w:r w:rsidR="00106DB5" w:rsidRPr="007228F9">
        <w:rPr>
          <w:rFonts w:ascii="Times New Roman" w:hAnsi="Times New Roman" w:cs="Times New Roman"/>
          <w:b/>
          <w:i/>
          <w:color w:val="002060"/>
          <w:sz w:val="28"/>
          <w:szCs w:val="28"/>
        </w:rPr>
        <w:softHyphen/>
        <w:t>говор, а прежний расторгнут</w:t>
      </w:r>
      <w:r w:rsidRPr="007228F9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Pr="007228F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40254" w:rsidRDefault="00640254" w:rsidP="009B42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Права и обя</w:t>
      </w: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softHyphen/>
        <w:t>занности сторон трудового догово</w:t>
      </w: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softHyphen/>
        <w:t>ра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законодатель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ством, уставом профсоюза, норма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тивными правовыми актами профсоюза и т.д.</w:t>
      </w:r>
      <w:r w:rsidR="00EC3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3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отразить </w:t>
      </w:r>
      <w:r w:rsidR="000B506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можно двумя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пособами: полным </w:t>
      </w:r>
      <w:r w:rsidRPr="009B4202">
        <w:rPr>
          <w:rFonts w:ascii="Times New Roman" w:hAnsi="Times New Roman" w:cs="Times New Roman"/>
          <w:sz w:val="28"/>
          <w:szCs w:val="28"/>
        </w:rPr>
        <w:t>перечислени</w:t>
      </w:r>
      <w:r w:rsidRPr="009B4202">
        <w:rPr>
          <w:rFonts w:ascii="Times New Roman" w:hAnsi="Times New Roman" w:cs="Times New Roman"/>
          <w:sz w:val="28"/>
          <w:szCs w:val="28"/>
        </w:rPr>
        <w:softHyphen/>
        <w:t xml:space="preserve">ем </w:t>
      </w:r>
      <w:r w:rsidR="009E0DC7" w:rsidRPr="009B4202">
        <w:rPr>
          <w:rFonts w:ascii="Times New Roman" w:hAnsi="Times New Roman" w:cs="Times New Roman"/>
          <w:sz w:val="28"/>
          <w:szCs w:val="28"/>
        </w:rPr>
        <w:t xml:space="preserve">в самом трудовом договоре </w:t>
      </w:r>
      <w:r w:rsidRPr="009B4202">
        <w:rPr>
          <w:rFonts w:ascii="Times New Roman" w:hAnsi="Times New Roman" w:cs="Times New Roman"/>
          <w:sz w:val="28"/>
          <w:szCs w:val="28"/>
        </w:rPr>
        <w:t xml:space="preserve">или </w:t>
      </w:r>
      <w:r w:rsidR="009E0DC7" w:rsidRPr="009B4202">
        <w:rPr>
          <w:rFonts w:ascii="Times New Roman" w:hAnsi="Times New Roman" w:cs="Times New Roman"/>
          <w:sz w:val="28"/>
          <w:szCs w:val="28"/>
        </w:rPr>
        <w:t>приложением к нему</w:t>
      </w:r>
      <w:r w:rsidRPr="009B4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B7D" w:rsidRPr="009B4202" w:rsidRDefault="00E12B7D" w:rsidP="009B420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елесообразно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трудовом договоре 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тально предусмотреть процедуру передачи дел, документов при увольнении.</w:t>
      </w:r>
    </w:p>
    <w:p w:rsidR="00A77A13" w:rsidRDefault="0062130C" w:rsidP="00DD187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B7">
        <w:rPr>
          <w:rFonts w:ascii="Times New Roman" w:hAnsi="Times New Roman" w:cs="Times New Roman"/>
          <w:sz w:val="28"/>
          <w:szCs w:val="28"/>
        </w:rPr>
        <w:t>Р</w:t>
      </w:r>
      <w:r w:rsidR="009B4202" w:rsidRPr="009B4202">
        <w:rPr>
          <w:rFonts w:ascii="Times New Roman" w:hAnsi="Times New Roman" w:cs="Times New Roman"/>
          <w:sz w:val="28"/>
          <w:szCs w:val="28"/>
        </w:rPr>
        <w:t xml:space="preserve">егулирование </w:t>
      </w:r>
      <w:r w:rsidR="009F3AB7"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прекращения </w:t>
      </w:r>
      <w:r w:rsidR="009B4202" w:rsidRPr="007228F9">
        <w:rPr>
          <w:rFonts w:ascii="Times New Roman" w:hAnsi="Times New Roman" w:cs="Times New Roman"/>
          <w:b/>
          <w:color w:val="002060"/>
          <w:sz w:val="28"/>
          <w:szCs w:val="28"/>
        </w:rPr>
        <w:t>трудовых отношений с председателем профорганизации</w:t>
      </w:r>
      <w:r w:rsidR="009B4202" w:rsidRPr="009B4202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порядке, установленном ТК РФ и иными законодательными актами для всех работающих по трудовому договору.</w:t>
      </w:r>
      <w:r w:rsidR="00A7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7F" w:rsidRDefault="00A77A13" w:rsidP="00DD187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Pr="00A77A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еобходимо учитывать, что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A77A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редседатель профорганизации является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77A13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руководителем организации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A77A13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помимо общих норм</w:t>
      </w:r>
      <w:r w:rsidR="00CE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регламентирующих порядок заключения и расторжения трудового </w:t>
      </w:r>
      <w:r w:rsidR="00CE21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7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него распространяются и нормы</w:t>
      </w:r>
      <w:r w:rsidR="007A22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регламентирующие</w:t>
      </w:r>
      <w:r w:rsidR="00CE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</w:t>
      </w:r>
      <w:r w:rsidR="007A22C0">
        <w:rPr>
          <w:rFonts w:ascii="Times New Roman" w:hAnsi="Times New Roman" w:cs="Times New Roman"/>
          <w:color w:val="000000" w:themeColor="text1"/>
          <w:sz w:val="28"/>
          <w:szCs w:val="28"/>
        </w:rPr>
        <w:t>довую деятельность руководителей организаций.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22C0" w:rsidRDefault="007A22C0" w:rsidP="003430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377B61">
        <w:rPr>
          <w:rFonts w:ascii="Times New Roman" w:hAnsi="Times New Roman" w:cs="Times New Roman"/>
          <w:sz w:val="28"/>
          <w:szCs w:val="28"/>
        </w:rPr>
        <w:t xml:space="preserve"> п</w:t>
      </w:r>
      <w:r w:rsidR="00640254" w:rsidRPr="009B4202">
        <w:rPr>
          <w:rFonts w:ascii="Times New Roman" w:hAnsi="Times New Roman" w:cs="Times New Roman"/>
          <w:sz w:val="28"/>
          <w:szCs w:val="28"/>
        </w:rPr>
        <w:t>ункт 13 статьи 81 ТК РФ предусматрива</w:t>
      </w:r>
      <w:r w:rsidR="002B59BA">
        <w:rPr>
          <w:rFonts w:ascii="Times New Roman" w:hAnsi="Times New Roman" w:cs="Times New Roman"/>
          <w:sz w:val="28"/>
          <w:szCs w:val="28"/>
        </w:rPr>
        <w:t>е</w:t>
      </w:r>
      <w:r w:rsidR="00640254" w:rsidRPr="009B4202">
        <w:rPr>
          <w:rFonts w:ascii="Times New Roman" w:hAnsi="Times New Roman" w:cs="Times New Roman"/>
          <w:sz w:val="28"/>
          <w:szCs w:val="28"/>
        </w:rPr>
        <w:t xml:space="preserve">т возможность прекращения трудового 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с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(руководителем организации) 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по дополнительным основаниям, </w:t>
      </w:r>
      <w:r w:rsidR="00640254" w:rsidRPr="007A22C0">
        <w:rPr>
          <w:rFonts w:ascii="Times New Roman" w:hAnsi="Times New Roman" w:cs="Times New Roman"/>
          <w:b/>
          <w:color w:val="002060"/>
          <w:sz w:val="28"/>
          <w:szCs w:val="28"/>
        </w:rPr>
        <w:t>если эти основа</w:t>
      </w:r>
      <w:r w:rsidR="00640254" w:rsidRPr="007A22C0">
        <w:rPr>
          <w:rFonts w:ascii="Times New Roman" w:hAnsi="Times New Roman" w:cs="Times New Roman"/>
          <w:b/>
          <w:color w:val="002060"/>
          <w:sz w:val="28"/>
          <w:szCs w:val="28"/>
        </w:rPr>
        <w:softHyphen/>
        <w:t>ния прямо установлены трудовым договором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>. При этом не определен ни перечень, ни характер таких ос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нований</w:t>
      </w:r>
      <w:r w:rsidR="002B59BA">
        <w:rPr>
          <w:rFonts w:ascii="Times New Roman" w:hAnsi="Times New Roman" w:cs="Times New Roman"/>
          <w:color w:val="000000"/>
          <w:sz w:val="28"/>
          <w:szCs w:val="28"/>
        </w:rPr>
        <w:t>, следовательно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случае они устанавливаются по со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глашению сторон.</w:t>
      </w:r>
      <w:r w:rsidR="00640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40254">
        <w:rPr>
          <w:rFonts w:ascii="Times New Roman" w:hAnsi="Times New Roman" w:cs="Times New Roman"/>
          <w:color w:val="000000"/>
          <w:sz w:val="28"/>
          <w:szCs w:val="28"/>
        </w:rPr>
        <w:t>, 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254" w:rsidRPr="00681E52" w:rsidRDefault="007A22C0" w:rsidP="003430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>прекра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членства в профсоюзе (вы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ход из профсоюза или исключе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из </w:t>
      </w:r>
      <w:r w:rsidR="00640254">
        <w:rPr>
          <w:rFonts w:ascii="Times New Roman" w:hAnsi="Times New Roman" w:cs="Times New Roman"/>
          <w:color w:val="000000"/>
          <w:sz w:val="28"/>
          <w:szCs w:val="28"/>
        </w:rPr>
        <w:t>профсоюза)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254" w:rsidRPr="00681E52" w:rsidRDefault="00640254" w:rsidP="0034303B">
      <w:pPr>
        <w:shd w:val="clear" w:color="auto" w:fill="FFFFFF"/>
        <w:tabs>
          <w:tab w:val="left" w:pos="4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E52">
        <w:rPr>
          <w:rFonts w:ascii="Times New Roman" w:hAnsi="Times New Roman" w:cs="Times New Roman"/>
          <w:color w:val="000000"/>
          <w:sz w:val="28"/>
          <w:szCs w:val="28"/>
        </w:rPr>
        <w:t>- неоднократно</w:t>
      </w:r>
      <w:r w:rsidR="007A22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или грубо</w:t>
      </w:r>
      <w:r w:rsidR="007A22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7A22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устава профсоюза, которые регулируют деятельность председателя;</w:t>
      </w:r>
    </w:p>
    <w:p w:rsidR="00640254" w:rsidRPr="00681E52" w:rsidRDefault="00520CC7" w:rsidP="0034303B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>невыполнени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640254" w:rsidRPr="00681E52">
        <w:rPr>
          <w:rFonts w:ascii="Times New Roman" w:hAnsi="Times New Roman" w:cs="Times New Roman"/>
          <w:color w:val="000000"/>
          <w:sz w:val="28"/>
          <w:szCs w:val="28"/>
        </w:rPr>
        <w:softHyphen/>
        <w:t>го собрания (конференции, съезда);</w:t>
      </w:r>
    </w:p>
    <w:p w:rsidR="00DE3787" w:rsidRDefault="00520CC7" w:rsidP="0034303B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54" w:rsidRPr="00CE0891">
        <w:rPr>
          <w:rFonts w:ascii="Times New Roman" w:hAnsi="Times New Roman" w:cs="Times New Roman"/>
          <w:color w:val="000000"/>
          <w:sz w:val="28"/>
          <w:szCs w:val="28"/>
        </w:rPr>
        <w:t>допущени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0254" w:rsidRPr="00CE0891">
        <w:rPr>
          <w:rFonts w:ascii="Times New Roman" w:hAnsi="Times New Roman" w:cs="Times New Roman"/>
          <w:color w:val="000000"/>
          <w:sz w:val="28"/>
          <w:szCs w:val="28"/>
        </w:rPr>
        <w:t xml:space="preserve"> задержки выплаты заработной платы работникам ап</w:t>
      </w:r>
      <w:r w:rsidR="00640254" w:rsidRPr="00CE0891">
        <w:rPr>
          <w:rFonts w:ascii="Times New Roman" w:hAnsi="Times New Roman" w:cs="Times New Roman"/>
          <w:color w:val="000000"/>
          <w:sz w:val="28"/>
          <w:szCs w:val="28"/>
        </w:rPr>
        <w:softHyphen/>
        <w:t>парата более чем на 3 месяца.</w:t>
      </w:r>
    </w:p>
    <w:p w:rsidR="00496FFA" w:rsidRDefault="007850A6" w:rsidP="0034303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4EB4" w:rsidRPr="00BA53A3">
        <w:rPr>
          <w:rFonts w:ascii="Times New Roman" w:hAnsi="Times New Roman" w:cs="Times New Roman"/>
          <w:sz w:val="28"/>
          <w:szCs w:val="28"/>
        </w:rPr>
        <w:t>ледует иметь в виду, что эти дополнительные основания должны иметь четкие, ясные и конкретные формулировки</w:t>
      </w:r>
      <w:r w:rsidR="00520CC7">
        <w:rPr>
          <w:rFonts w:ascii="Times New Roman" w:hAnsi="Times New Roman" w:cs="Times New Roman"/>
          <w:sz w:val="28"/>
          <w:szCs w:val="28"/>
        </w:rPr>
        <w:t xml:space="preserve"> и</w:t>
      </w:r>
      <w:r w:rsidR="00BA4EB4" w:rsidRPr="00BA53A3">
        <w:rPr>
          <w:rFonts w:ascii="Times New Roman" w:hAnsi="Times New Roman" w:cs="Times New Roman"/>
          <w:sz w:val="28"/>
          <w:szCs w:val="28"/>
        </w:rPr>
        <w:t xml:space="preserve"> должны быть связаны с функциями (обязанностями) </w:t>
      </w:r>
      <w:r w:rsidR="00BA53A3">
        <w:rPr>
          <w:rFonts w:ascii="Times New Roman" w:hAnsi="Times New Roman" w:cs="Times New Roman"/>
          <w:sz w:val="28"/>
          <w:szCs w:val="28"/>
        </w:rPr>
        <w:t>председателя</w:t>
      </w:r>
      <w:r w:rsidR="00BA4EB4" w:rsidRPr="00BA53A3">
        <w:rPr>
          <w:rFonts w:ascii="Times New Roman" w:hAnsi="Times New Roman" w:cs="Times New Roman"/>
          <w:sz w:val="28"/>
          <w:szCs w:val="28"/>
        </w:rPr>
        <w:t>.</w:t>
      </w:r>
    </w:p>
    <w:p w:rsidR="00640254" w:rsidRPr="007228F9" w:rsidRDefault="002E3A25" w:rsidP="003430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640254" w:rsidRPr="007228F9">
        <w:rPr>
          <w:rFonts w:ascii="Times New Roman" w:hAnsi="Times New Roman" w:cs="Times New Roman"/>
          <w:b/>
          <w:color w:val="002060"/>
          <w:sz w:val="28"/>
          <w:szCs w:val="28"/>
        </w:rPr>
        <w:t>Трудовой кодекс РФ предусматривает дополнительные гарантии трудовых прав освобожденны</w:t>
      </w:r>
      <w:r w:rsidR="00377B61"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640254"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профсоюзны</w:t>
      </w:r>
      <w:r w:rsidR="00377B61"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640254"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работник</w:t>
      </w:r>
      <w:r w:rsidR="00377B61"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ам</w:t>
      </w:r>
      <w:r w:rsidR="00626BF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 расторжении трудового договора</w:t>
      </w:r>
      <w:r w:rsidR="00640254"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377B61" w:rsidRDefault="00640254" w:rsidP="003430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19C">
        <w:rPr>
          <w:rFonts w:ascii="Times New Roman" w:hAnsi="Times New Roman" w:cs="Times New Roman"/>
          <w:sz w:val="28"/>
          <w:szCs w:val="28"/>
        </w:rPr>
        <w:t xml:space="preserve">Согласно части 1 статьи 375 ТК РФ после окончания срока полномочий такому работнику предоставляется прежняя работа (должность). </w:t>
      </w:r>
      <w:r w:rsidR="0071319C" w:rsidRPr="0071319C">
        <w:rPr>
          <w:rFonts w:ascii="Times New Roman" w:hAnsi="Times New Roman" w:cs="Times New Roman"/>
          <w:sz w:val="28"/>
          <w:szCs w:val="28"/>
        </w:rPr>
        <w:t xml:space="preserve">При отсутствии возможности вернуться на прежнюю работу (должность) ему предоставляется с его письменного согласия другая равноценная работа (должность) у того же работодателя. </w:t>
      </w:r>
    </w:p>
    <w:p w:rsidR="0071319C" w:rsidRPr="00093A73" w:rsidRDefault="0071319C" w:rsidP="00093A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319C">
        <w:rPr>
          <w:rFonts w:ascii="Times New Roman" w:hAnsi="Times New Roman" w:cs="Times New Roman"/>
          <w:sz w:val="28"/>
          <w:szCs w:val="28"/>
        </w:rPr>
        <w:t xml:space="preserve">Если невозможно предоставить прежнюю работу в связи с ликвидацией организации или отсутствием в организации соответствующей </w:t>
      </w:r>
      <w:r w:rsidRPr="00110945">
        <w:rPr>
          <w:rFonts w:ascii="Times New Roman" w:hAnsi="Times New Roman" w:cs="Times New Roman"/>
          <w:sz w:val="28"/>
          <w:szCs w:val="28"/>
        </w:rPr>
        <w:t xml:space="preserve">работы (должности) </w:t>
      </w: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>Общероссийский (межрегиональный) профессиональный союз</w:t>
      </w:r>
      <w:r w:rsidRPr="007228F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сохраняет за этим работником его средний </w:t>
      </w:r>
      <w:r w:rsidRPr="007228F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заработок на период трудоустройства, но не свыше шести месяцев. А если он поступит на </w:t>
      </w:r>
      <w:r w:rsidRPr="00093A73">
        <w:rPr>
          <w:rFonts w:ascii="Times New Roman" w:hAnsi="Times New Roman" w:cs="Times New Roman"/>
          <w:b/>
          <w:color w:val="002060"/>
          <w:sz w:val="28"/>
          <w:szCs w:val="28"/>
        </w:rPr>
        <w:t>учебу или будет направлен на переквалификацию - на срок до одного года.</w:t>
      </w:r>
    </w:p>
    <w:p w:rsidR="00A4244B" w:rsidRPr="00093A73" w:rsidRDefault="00110945" w:rsidP="00093A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A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19C" w:rsidRPr="00093A73">
        <w:rPr>
          <w:rFonts w:ascii="Times New Roman" w:hAnsi="Times New Roman" w:cs="Times New Roman"/>
          <w:sz w:val="28"/>
          <w:szCs w:val="28"/>
        </w:rPr>
        <w:t>При отказе работника от предложенной</w:t>
      </w:r>
      <w:r w:rsidR="00A340F1" w:rsidRPr="00093A73">
        <w:rPr>
          <w:rFonts w:ascii="Times New Roman" w:hAnsi="Times New Roman" w:cs="Times New Roman"/>
          <w:sz w:val="28"/>
          <w:szCs w:val="28"/>
        </w:rPr>
        <w:t xml:space="preserve"> </w:t>
      </w:r>
      <w:r w:rsidR="0071319C" w:rsidRPr="00093A73">
        <w:rPr>
          <w:rFonts w:ascii="Times New Roman" w:hAnsi="Times New Roman" w:cs="Times New Roman"/>
          <w:sz w:val="28"/>
          <w:szCs w:val="28"/>
        </w:rPr>
        <w:t>работы (должности) средний заработок за ним на период трудоустройства не сохраняется, если иное не установлено решением общероссийского (межрегионального) профессионального союза.</w:t>
      </w:r>
    </w:p>
    <w:p w:rsidR="00093A73" w:rsidRPr="00093A73" w:rsidRDefault="007E4D3B" w:rsidP="00093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73">
        <w:rPr>
          <w:rFonts w:ascii="Times New Roman" w:hAnsi="Times New Roman" w:cs="Times New Roman"/>
          <w:sz w:val="28"/>
          <w:szCs w:val="28"/>
        </w:rPr>
        <w:tab/>
      </w:r>
      <w:bookmarkStart w:id="2" w:name="sub_3753"/>
      <w:r w:rsidR="00093A73" w:rsidRPr="00093A73">
        <w:rPr>
          <w:rFonts w:ascii="Times New Roman" w:hAnsi="Times New Roman" w:cs="Times New Roman"/>
          <w:sz w:val="28"/>
          <w:szCs w:val="28"/>
        </w:rP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стаж.</w:t>
      </w:r>
    </w:p>
    <w:p w:rsidR="00536229" w:rsidRDefault="00536229" w:rsidP="005362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</w:pPr>
      <w:bookmarkStart w:id="3" w:name="Трудовые_отношения_не_освобожденных_проф"/>
      <w:bookmarkEnd w:id="2"/>
    </w:p>
    <w:p w:rsidR="009442E0" w:rsidRPr="00536229" w:rsidRDefault="00536229" w:rsidP="005362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</w:pPr>
      <w:r w:rsidRPr="00536229">
        <w:rPr>
          <w:rFonts w:ascii="Times New Roman" w:hAnsi="Times New Roman" w:cs="Times New Roman"/>
          <w:b/>
          <w:bCs/>
          <w:i/>
          <w:color w:val="C00000"/>
          <w:sz w:val="40"/>
          <w:szCs w:val="40"/>
        </w:rPr>
        <w:t>РЕГУЛИРОВАНИЕ ТРУДА  НЕОСВОБОЖДЕННЫХ ПРОФСОЮЗНЫХ  РАБОТНИКОВ</w:t>
      </w:r>
    </w:p>
    <w:bookmarkEnd w:id="3"/>
    <w:p w:rsidR="009442E0" w:rsidRPr="007228F9" w:rsidRDefault="009442E0" w:rsidP="007228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54" w:rsidRPr="007228F9" w:rsidRDefault="00640254" w:rsidP="007228F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Иной правовой статус у выборных профсоюзных работников, </w:t>
      </w:r>
      <w:r w:rsidRPr="001615A9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</w:t>
      </w:r>
      <w:r w:rsidR="00C943C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615A9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освобожденных от своей основной работы.</w:t>
      </w:r>
      <w:r w:rsidRPr="007228F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640254" w:rsidRPr="007228F9" w:rsidRDefault="001615A9" w:rsidP="007228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40254"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ля этой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374 </w:t>
      </w:r>
      <w:r w:rsidR="00640254" w:rsidRPr="007228F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228F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40254"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РФ установлены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правовые гарантии трудовых прав</w:t>
      </w:r>
      <w:r w:rsidR="00A645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254" w:rsidRPr="00812655" w:rsidRDefault="00A645C3" w:rsidP="00A645C3">
      <w:pPr>
        <w:pStyle w:val="ae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40254" w:rsidRPr="00A645C3">
        <w:rPr>
          <w:rFonts w:ascii="Times New Roman" w:hAnsi="Times New Roman" w:cs="Times New Roman"/>
          <w:color w:val="000000"/>
          <w:sz w:val="28"/>
          <w:szCs w:val="28"/>
        </w:rPr>
        <w:t>ленам выборных профсоюзных органов, не освобожденны</w:t>
      </w:r>
      <w:r w:rsidR="001A63B9" w:rsidRPr="00A645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40254" w:rsidRPr="00A645C3">
        <w:rPr>
          <w:rFonts w:ascii="Times New Roman" w:hAnsi="Times New Roman" w:cs="Times New Roman"/>
          <w:color w:val="000000"/>
          <w:sz w:val="28"/>
          <w:szCs w:val="28"/>
        </w:rPr>
        <w:t xml:space="preserve"> от ос</w:t>
      </w:r>
      <w:r w:rsidR="001A63B9" w:rsidRPr="00A645C3">
        <w:rPr>
          <w:rFonts w:ascii="Times New Roman" w:hAnsi="Times New Roman" w:cs="Times New Roman"/>
          <w:color w:val="000000"/>
          <w:sz w:val="28"/>
          <w:szCs w:val="28"/>
        </w:rPr>
        <w:t>новной работы</w:t>
      </w:r>
      <w:r w:rsidR="00640254" w:rsidRPr="00A645C3">
        <w:rPr>
          <w:rFonts w:ascii="Times New Roman" w:hAnsi="Times New Roman" w:cs="Times New Roman"/>
          <w:color w:val="000000"/>
          <w:sz w:val="28"/>
          <w:szCs w:val="28"/>
        </w:rPr>
        <w:t>, предоставляется право участия в качестве делегатов созываемых профсоюзами съездов, конференций, в работе их выборных органов</w:t>
      </w:r>
      <w:r w:rsidR="001A63B9" w:rsidRPr="00A645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254" w:rsidRPr="00A645C3">
        <w:rPr>
          <w:rFonts w:ascii="Times New Roman" w:hAnsi="Times New Roman" w:cs="Times New Roman"/>
          <w:sz w:val="28"/>
          <w:szCs w:val="28"/>
        </w:rPr>
        <w:t xml:space="preserve"> </w:t>
      </w:r>
      <w:r w:rsidR="001A63B9" w:rsidRPr="00A645C3">
        <w:rPr>
          <w:rFonts w:ascii="Times New Roman" w:hAnsi="Times New Roman" w:cs="Times New Roman"/>
          <w:sz w:val="28"/>
          <w:szCs w:val="28"/>
        </w:rPr>
        <w:t xml:space="preserve">а также право принимать участие в краткосрочной профсоюзной учебе, если в </w:t>
      </w:r>
      <w:r w:rsidR="00640254" w:rsidRPr="00A645C3">
        <w:rPr>
          <w:rFonts w:ascii="Times New Roman" w:hAnsi="Times New Roman" w:cs="Times New Roman"/>
          <w:sz w:val="28"/>
          <w:szCs w:val="28"/>
        </w:rPr>
        <w:t>коллективн</w:t>
      </w:r>
      <w:r w:rsidR="001A63B9" w:rsidRPr="00A645C3">
        <w:rPr>
          <w:rFonts w:ascii="Times New Roman" w:hAnsi="Times New Roman" w:cs="Times New Roman"/>
          <w:sz w:val="28"/>
          <w:szCs w:val="28"/>
        </w:rPr>
        <w:t>ом</w:t>
      </w:r>
      <w:r w:rsidR="00640254" w:rsidRPr="00A645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A63B9" w:rsidRPr="00A645C3">
        <w:rPr>
          <w:rFonts w:ascii="Times New Roman" w:hAnsi="Times New Roman" w:cs="Times New Roman"/>
          <w:sz w:val="28"/>
          <w:szCs w:val="28"/>
        </w:rPr>
        <w:t>е</w:t>
      </w:r>
      <w:r w:rsidR="00640254" w:rsidRPr="00A645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63B9" w:rsidRPr="00A645C3">
        <w:rPr>
          <w:rFonts w:ascii="Times New Roman" w:hAnsi="Times New Roman" w:cs="Times New Roman"/>
          <w:sz w:val="28"/>
          <w:szCs w:val="28"/>
        </w:rPr>
        <w:t>и предусмо</w:t>
      </w:r>
      <w:r w:rsidR="00640254" w:rsidRPr="00A645C3">
        <w:rPr>
          <w:rFonts w:ascii="Times New Roman" w:hAnsi="Times New Roman" w:cs="Times New Roman"/>
          <w:sz w:val="28"/>
          <w:szCs w:val="28"/>
        </w:rPr>
        <w:t>тр</w:t>
      </w:r>
      <w:r w:rsidR="001A63B9" w:rsidRPr="00A645C3">
        <w:rPr>
          <w:rFonts w:ascii="Times New Roman" w:hAnsi="Times New Roman" w:cs="Times New Roman"/>
          <w:sz w:val="28"/>
          <w:szCs w:val="28"/>
        </w:rPr>
        <w:t>ено</w:t>
      </w:r>
      <w:r w:rsidR="00640254" w:rsidRPr="00A645C3">
        <w:rPr>
          <w:rFonts w:ascii="Times New Roman" w:hAnsi="Times New Roman" w:cs="Times New Roman"/>
          <w:sz w:val="28"/>
          <w:szCs w:val="28"/>
        </w:rPr>
        <w:t xml:space="preserve"> </w:t>
      </w:r>
      <w:r w:rsidR="001A63B9" w:rsidRPr="00A645C3">
        <w:rPr>
          <w:rFonts w:ascii="Times New Roman" w:hAnsi="Times New Roman" w:cs="Times New Roman"/>
          <w:sz w:val="28"/>
          <w:szCs w:val="28"/>
        </w:rPr>
        <w:t>такое право</w:t>
      </w:r>
      <w:r w:rsidR="00640254" w:rsidRPr="00A645C3">
        <w:rPr>
          <w:rFonts w:ascii="Times New Roman" w:hAnsi="Times New Roman" w:cs="Times New Roman"/>
          <w:sz w:val="28"/>
          <w:szCs w:val="28"/>
        </w:rPr>
        <w:t xml:space="preserve">. </w:t>
      </w:r>
      <w:r w:rsidR="001A63B9" w:rsidRPr="00A645C3">
        <w:rPr>
          <w:rFonts w:ascii="Times New Roman" w:hAnsi="Times New Roman" w:cs="Times New Roman"/>
          <w:b/>
          <w:color w:val="002060"/>
          <w:sz w:val="28"/>
          <w:szCs w:val="28"/>
        </w:rPr>
        <w:t>Условия освобождения таких лиц от работы и порядок оплаты времени участия в указанных мероприятиях определяются колл</w:t>
      </w:r>
      <w:r w:rsidR="001615A9" w:rsidRPr="00A645C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ективным договором, </w:t>
      </w:r>
      <w:r w:rsidR="001615A9" w:rsidRPr="00812655">
        <w:rPr>
          <w:rFonts w:ascii="Times New Roman" w:hAnsi="Times New Roman" w:cs="Times New Roman"/>
          <w:b/>
          <w:color w:val="002060"/>
          <w:sz w:val="28"/>
          <w:szCs w:val="28"/>
        </w:rPr>
        <w:t>соглашением</w:t>
      </w:r>
      <w:r w:rsidR="008D678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96645" w:rsidRPr="00F96645" w:rsidRDefault="00F96645" w:rsidP="00BA05BF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74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Увольнение по основаниям, предусмотренным </w:t>
      </w:r>
      <w:hyperlink w:anchor="sub_812" w:history="1">
        <w:r w:rsidRPr="00F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</w:t>
        </w:r>
      </w:hyperlink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sub_8013" w:history="1">
        <w:r w:rsidRPr="00F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 первой статьи 81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руководителей (их заместителей) выборных коллегиальных органов первичных профсоюзных организаций, выборных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</w:t>
      </w:r>
      <w:r w:rsidRPr="00384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предварительного согласия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вышестоящего выборного профсоюзного органа.</w:t>
      </w:r>
    </w:p>
    <w:p w:rsidR="00F96645" w:rsidRPr="00F96645" w:rsidRDefault="00F96645" w:rsidP="00BA05BF">
      <w:pPr>
        <w:pStyle w:val="ae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742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рабочих дней со дня получения от работодателя проекта приказа и копий документов, являющихся основанием для принятия решения об увольнении по основанию, предусмотренному </w:t>
      </w:r>
      <w:hyperlink w:anchor="sub_812" w:history="1">
        <w:r w:rsidRPr="00F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</w:t>
        </w:r>
      </w:hyperlink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sub_8013" w:history="1">
        <w:r w:rsidRPr="00F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части первой статьи 81</w:t>
        </w:r>
      </w:hyperlink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неосвобожденного профсоюзного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увольнением.</w:t>
      </w:r>
    </w:p>
    <w:p w:rsidR="0038439B" w:rsidRDefault="00F96645" w:rsidP="00BA05BF">
      <w:pPr>
        <w:pStyle w:val="ae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37403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вправе произвести увольнение без учета решения соответствующего вышестоящего выборного профсоюзного органа в случае, если такое решение</w:t>
      </w:r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439B" w:rsidRDefault="0038439B" w:rsidP="00BA05BF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96645"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е представлено в установленный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645" w:rsidRPr="00F96645" w:rsidRDefault="0038439B" w:rsidP="00BA05BF">
      <w:pPr>
        <w:pStyle w:val="ae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6645"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работодателя.</w:t>
      </w:r>
    </w:p>
    <w:p w:rsidR="00F96645" w:rsidRPr="0038439B" w:rsidRDefault="00F96645" w:rsidP="00BA05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3744"/>
      <w:bookmarkEnd w:id="6"/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:rsidR="00F96645" w:rsidRPr="00F96645" w:rsidRDefault="00F96645" w:rsidP="00BA05BF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3745"/>
      <w:bookmarkEnd w:id="7"/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Увольнение по основанию, предусмотренному </w:t>
      </w:r>
      <w:hyperlink w:anchor="sub_815" w:history="1">
        <w:r w:rsidRPr="00F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5 части первой статьи 81</w:t>
        </w:r>
      </w:hyperlink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неосвобожденных профсоюзных работников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помимо общего порядка увольнения только </w:t>
      </w:r>
      <w:r w:rsidRPr="00384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учетом мотивированного мнения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вышестоящего выборного профсоюзного органа.</w:t>
      </w:r>
    </w:p>
    <w:p w:rsidR="00F96645" w:rsidRPr="00F96645" w:rsidRDefault="00F96645" w:rsidP="00BA05BF">
      <w:pPr>
        <w:pStyle w:val="ae"/>
        <w:autoSpaceDE w:val="0"/>
        <w:autoSpaceDN w:val="0"/>
        <w:adjustRightInd w:val="0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3746"/>
      <w:bookmarkEnd w:id="8"/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семи рабочих дней со дня получения от работодателя проекта приказа и копий документов, являющихся основанием для принятия решения об увольнении по основанию, предусмотренному </w:t>
      </w:r>
      <w:hyperlink w:anchor="sub_815" w:history="1">
        <w:r w:rsidRPr="00F966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5 части первой статьи 81</w:t>
        </w:r>
      </w:hyperlink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освобожденного профсоюзного </w:t>
      </w: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работника,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мнение.</w:t>
      </w:r>
    </w:p>
    <w:p w:rsidR="00F96645" w:rsidRPr="0038439B" w:rsidRDefault="00F96645" w:rsidP="00BA05BF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747"/>
      <w:bookmarkEnd w:id="9"/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вправе произвести увольнение без учета мотивированного мнения соответствующего вышестоящего выборного профсоюзного органа в случае, если такое мнение не представлено в установленный срок.</w:t>
      </w:r>
    </w:p>
    <w:p w:rsidR="00F96645" w:rsidRPr="0038439B" w:rsidRDefault="00F96645" w:rsidP="00BA0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3748"/>
      <w:bookmarkEnd w:id="10"/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>Если соответствующий вышестоящий выборный профсоюзный орган выразил несогласие с предполагаемым решением работодателя, в течение трех рабочих дней стороны вправе провести дополнительные консультации, результаты которых оформляются протоколом.</w:t>
      </w:r>
    </w:p>
    <w:p w:rsidR="00F96645" w:rsidRPr="00F96645" w:rsidRDefault="00F96645" w:rsidP="00BA05BF">
      <w:pPr>
        <w:pStyle w:val="ae"/>
        <w:autoSpaceDE w:val="0"/>
        <w:autoSpaceDN w:val="0"/>
        <w:adjustRightInd w:val="0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3749"/>
      <w:bookmarkEnd w:id="11"/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 об увольнении работника, имеет право принять окончательное решение,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труда.</w:t>
      </w:r>
    </w:p>
    <w:bookmarkEnd w:id="12"/>
    <w:p w:rsidR="00F96645" w:rsidRPr="00F96645" w:rsidRDefault="00F96645" w:rsidP="00BA05BF">
      <w:pPr>
        <w:pStyle w:val="ae"/>
        <w:autoSpaceDE w:val="0"/>
        <w:autoSpaceDN w:val="0"/>
        <w:adjustRightInd w:val="0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64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десяти рабочих дней со дня получения жалобы (заявления)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F96645" w:rsidRPr="0038439B" w:rsidRDefault="00F96645" w:rsidP="00BA05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37411"/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труда.</w:t>
      </w:r>
    </w:p>
    <w:bookmarkEnd w:id="13"/>
    <w:p w:rsidR="00F96645" w:rsidRPr="0038439B" w:rsidRDefault="00F96645" w:rsidP="00BA05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вправе произвести увольнение по основанию, предусмотренному </w:t>
      </w:r>
      <w:hyperlink w:anchor="sub_812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8013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sub_815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 первой статьи 81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работника из числа указанных в части первой настоящей статьи 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органа, либо истечения установленного срока представления таких решения или мотивированного мнения,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увольнением. В установленный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F96645" w:rsidRPr="0038439B" w:rsidRDefault="00F96645" w:rsidP="00BA05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3754"/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соответствующего вышестоящего выборного профсоюзного органа увольнение по основаниям, предусмотренным </w:t>
      </w:r>
      <w:hyperlink w:anchor="sub_812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8013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sub_815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 первой статьи 81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работников, указанных в части первой настоящей статьи, производится с соблюдением порядка, установленного </w:t>
      </w:r>
      <w:hyperlink w:anchor="sub_373" w:history="1">
        <w:r w:rsidRPr="00384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373</w:t>
        </w:r>
      </w:hyperlink>
      <w:r w:rsidRPr="0038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</w:t>
      </w:r>
    </w:p>
    <w:bookmarkEnd w:id="14"/>
    <w:p w:rsidR="00640254" w:rsidRDefault="00072E17" w:rsidP="007228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151E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640254" w:rsidRPr="0087151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казанная гарантия распространяется не на всех членов выборного профсоюзного органа, а лишь на руководителей (их заместителей) выборных профсоюзных коллегиальных органов организации, ее структурных подразделений (не ниже цеховых и приравненных к ним). На профсоюзного организатора данная норма не распространяется, так же как и на работников, избранных в состав </w:t>
      </w:r>
      <w:r w:rsidR="00640254" w:rsidRPr="0087151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выборного коллегиального профсоюзного органа и не освобожденных от основной работы.</w:t>
      </w:r>
    </w:p>
    <w:p w:rsidR="000051DC" w:rsidRPr="007228F9" w:rsidRDefault="00CF1FE9" w:rsidP="007228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51DC" w:rsidRPr="007228F9">
        <w:rPr>
          <w:rFonts w:ascii="Times New Roman" w:hAnsi="Times New Roman" w:cs="Times New Roman"/>
          <w:color w:val="000000"/>
          <w:sz w:val="28"/>
          <w:szCs w:val="28"/>
        </w:rPr>
        <w:t>становление законодателем для работников, входящих в состав профсоюзных органов (в т. ч. руководителей) и не освобожденных от основной работы, дополнительных гарантий при осуществлен</w:t>
      </w:r>
      <w:r w:rsidR="00FE0091">
        <w:rPr>
          <w:rFonts w:ascii="Times New Roman" w:hAnsi="Times New Roman" w:cs="Times New Roman"/>
          <w:color w:val="000000"/>
          <w:sz w:val="28"/>
          <w:szCs w:val="28"/>
        </w:rPr>
        <w:t>ии ими профсоюзной деятельности</w:t>
      </w:r>
      <w:r w:rsidR="000051DC"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рассматривать в качестве особых мер социальной защиты. </w:t>
      </w:r>
    </w:p>
    <w:p w:rsidR="000051DC" w:rsidRPr="007228F9" w:rsidRDefault="000051DC" w:rsidP="007228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эти дополнительные гарантии соответствуют положениям Конвенции МОТ № 87 </w:t>
      </w:r>
      <w:smartTag w:uri="urn:schemas-microsoft-com:office:smarttags" w:element="metricconverter">
        <w:smartTagPr>
          <w:attr w:name="ProductID" w:val="1948 г"/>
        </w:smartTagPr>
        <w:r w:rsidRPr="007228F9">
          <w:rPr>
            <w:rFonts w:ascii="Times New Roman" w:hAnsi="Times New Roman" w:cs="Times New Roman"/>
            <w:color w:val="000000"/>
            <w:sz w:val="28"/>
            <w:szCs w:val="28"/>
          </w:rPr>
          <w:t>1948 г</w:t>
        </w:r>
      </w:smartTag>
      <w:r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. «О свободе объединений и защите права объединяться в профсоюзы», Конвенции МОТ № 98 </w:t>
      </w:r>
      <w:smartTag w:uri="urn:schemas-microsoft-com:office:smarttags" w:element="metricconverter">
        <w:smartTagPr>
          <w:attr w:name="ProductID" w:val="1949 г"/>
        </w:smartTagPr>
        <w:r w:rsidRPr="007228F9">
          <w:rPr>
            <w:rFonts w:ascii="Times New Roman" w:hAnsi="Times New Roman" w:cs="Times New Roman"/>
            <w:color w:val="000000"/>
            <w:sz w:val="28"/>
            <w:szCs w:val="28"/>
          </w:rPr>
          <w:t>1949 г</w:t>
        </w:r>
      </w:smartTag>
      <w:r w:rsidRPr="007228F9">
        <w:rPr>
          <w:rFonts w:ascii="Times New Roman" w:hAnsi="Times New Roman" w:cs="Times New Roman"/>
          <w:color w:val="000000"/>
          <w:sz w:val="28"/>
          <w:szCs w:val="28"/>
        </w:rPr>
        <w:t xml:space="preserve">. «О применении принципов права на объединение в профсоюзы и на ведение коллективных переговоров» и Конвенции МОТ № 135 </w:t>
      </w:r>
      <w:smartTag w:uri="urn:schemas-microsoft-com:office:smarttags" w:element="metricconverter">
        <w:smartTagPr>
          <w:attr w:name="ProductID" w:val="1971 г"/>
        </w:smartTagPr>
        <w:r w:rsidRPr="007228F9">
          <w:rPr>
            <w:rFonts w:ascii="Times New Roman" w:hAnsi="Times New Roman" w:cs="Times New Roman"/>
            <w:color w:val="000000"/>
            <w:sz w:val="28"/>
            <w:szCs w:val="28"/>
          </w:rPr>
          <w:t>1971 г</w:t>
        </w:r>
      </w:smartTag>
      <w:r w:rsidRPr="007228F9">
        <w:rPr>
          <w:rFonts w:ascii="Times New Roman" w:hAnsi="Times New Roman" w:cs="Times New Roman"/>
          <w:color w:val="000000"/>
          <w:sz w:val="28"/>
          <w:szCs w:val="28"/>
        </w:rPr>
        <w:t>. «О защите прав представителей работников на предприятии и предоставляемых им возможностях», а также Европейской социальной хартии от 03.05.96.</w:t>
      </w:r>
    </w:p>
    <w:p w:rsidR="00640254" w:rsidRPr="007228F9" w:rsidRDefault="000051DC" w:rsidP="007228F9">
      <w:pPr>
        <w:pStyle w:val="4"/>
        <w:spacing w:before="0" w:after="0" w:line="360" w:lineRule="auto"/>
        <w:ind w:firstLine="720"/>
        <w:jc w:val="both"/>
        <w:rPr>
          <w:b w:val="0"/>
          <w:color w:val="000000"/>
        </w:rPr>
      </w:pPr>
      <w:r w:rsidRPr="007228F9">
        <w:rPr>
          <w:b w:val="0"/>
          <w:color w:val="000000"/>
        </w:rPr>
        <w:t xml:space="preserve">Тем не </w:t>
      </w:r>
      <w:r w:rsidR="00CF1158" w:rsidRPr="007228F9">
        <w:rPr>
          <w:b w:val="0"/>
          <w:color w:val="000000"/>
        </w:rPr>
        <w:t>менее,</w:t>
      </w:r>
      <w:r w:rsidRPr="007228F9">
        <w:rPr>
          <w:b w:val="0"/>
          <w:color w:val="000000"/>
        </w:rPr>
        <w:t xml:space="preserve"> с</w:t>
      </w:r>
      <w:r w:rsidR="00640254" w:rsidRPr="007228F9">
        <w:rPr>
          <w:b w:val="0"/>
          <w:color w:val="000000"/>
        </w:rPr>
        <w:t xml:space="preserve">егодня следует </w:t>
      </w:r>
      <w:r w:rsidRPr="007228F9">
        <w:rPr>
          <w:b w:val="0"/>
          <w:color w:val="000000"/>
        </w:rPr>
        <w:t xml:space="preserve">шире </w:t>
      </w:r>
      <w:r w:rsidR="00640254" w:rsidRPr="007228F9">
        <w:rPr>
          <w:b w:val="0"/>
          <w:color w:val="000000"/>
        </w:rPr>
        <w:t xml:space="preserve">использовать возможности локального регулирования, в частности предусматривать в коллективном договоре </w:t>
      </w:r>
      <w:r w:rsidRPr="007228F9">
        <w:rPr>
          <w:b w:val="0"/>
          <w:color w:val="000000"/>
        </w:rPr>
        <w:t xml:space="preserve">(трудовом договоре) </w:t>
      </w:r>
      <w:r w:rsidR="00640254" w:rsidRPr="007228F9">
        <w:rPr>
          <w:b w:val="0"/>
          <w:color w:val="000000"/>
        </w:rPr>
        <w:t>дополнительные по сравнению с ТК РФ гарантии для работников, входящих в состав выборных профсоюзных органов.</w:t>
      </w:r>
    </w:p>
    <w:p w:rsidR="000B5210" w:rsidRDefault="000B5210" w:rsidP="003832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0B5210" w:rsidRDefault="000B5210" w:rsidP="003832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bookmarkStart w:id="15" w:name="_GoBack"/>
      <w:bookmarkEnd w:id="15"/>
    </w:p>
    <w:sectPr w:rsidR="000B5210" w:rsidSect="00750B99">
      <w:footerReference w:type="default" r:id="rId10"/>
      <w:footerReference w:type="first" r:id="rId11"/>
      <w:pgSz w:w="11906" w:h="16838"/>
      <w:pgMar w:top="993" w:right="99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16" w:rsidRDefault="00652816" w:rsidP="001D20C8">
      <w:pPr>
        <w:spacing w:after="0" w:line="240" w:lineRule="auto"/>
      </w:pPr>
      <w:r>
        <w:separator/>
      </w:r>
    </w:p>
  </w:endnote>
  <w:endnote w:type="continuationSeparator" w:id="0">
    <w:p w:rsidR="00652816" w:rsidRDefault="00652816" w:rsidP="001D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94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4D3B" w:rsidRPr="000B5210" w:rsidRDefault="00B449A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52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D3B" w:rsidRPr="000B52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52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B95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0B52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EE" w:rsidRPr="00343746" w:rsidRDefault="006762EE" w:rsidP="006762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43746">
      <w:rPr>
        <w:rFonts w:ascii="Times New Roman" w:hAnsi="Times New Roman" w:cs="Times New Roman"/>
        <w:sz w:val="24"/>
        <w:szCs w:val="24"/>
      </w:rPr>
      <w:t>г. Казань, ул. Муштари, д.9, офис 210</w:t>
    </w:r>
  </w:p>
  <w:p w:rsidR="006762EE" w:rsidRPr="00343746" w:rsidRDefault="006762EE" w:rsidP="006762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43746">
      <w:rPr>
        <w:rFonts w:ascii="Times New Roman" w:hAnsi="Times New Roman" w:cs="Times New Roman"/>
        <w:sz w:val="24"/>
        <w:szCs w:val="24"/>
        <w:lang w:val="en-US"/>
      </w:rPr>
      <w:t>E</w:t>
    </w:r>
    <w:r w:rsidRPr="00343746">
      <w:rPr>
        <w:rFonts w:ascii="Times New Roman" w:hAnsi="Times New Roman" w:cs="Times New Roman"/>
        <w:sz w:val="24"/>
        <w:szCs w:val="24"/>
      </w:rPr>
      <w:t xml:space="preserve"> – </w:t>
    </w:r>
    <w:r w:rsidRPr="00343746">
      <w:rPr>
        <w:rFonts w:ascii="Times New Roman" w:hAnsi="Times New Roman" w:cs="Times New Roman"/>
        <w:sz w:val="24"/>
        <w:szCs w:val="24"/>
        <w:lang w:val="en-US"/>
      </w:rPr>
      <w:t>mail</w:t>
    </w:r>
    <w:r w:rsidRPr="00343746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343746">
        <w:rPr>
          <w:rStyle w:val="af6"/>
          <w:rFonts w:ascii="Times New Roman" w:hAnsi="Times New Roman" w:cs="Times New Roman"/>
          <w:color w:val="auto"/>
          <w:sz w:val="24"/>
          <w:szCs w:val="24"/>
          <w:lang w:val="en-US"/>
        </w:rPr>
        <w:t>pravotdel</w:t>
      </w:r>
      <w:r w:rsidRPr="00343746">
        <w:rPr>
          <w:rStyle w:val="af6"/>
          <w:rFonts w:ascii="Times New Roman" w:hAnsi="Times New Roman" w:cs="Times New Roman"/>
          <w:color w:val="auto"/>
          <w:sz w:val="24"/>
          <w:szCs w:val="24"/>
        </w:rPr>
        <w:t>@</w:t>
      </w:r>
      <w:r w:rsidRPr="00343746">
        <w:rPr>
          <w:rStyle w:val="af6"/>
          <w:rFonts w:ascii="Times New Roman" w:hAnsi="Times New Roman" w:cs="Times New Roman"/>
          <w:color w:val="auto"/>
          <w:sz w:val="24"/>
          <w:szCs w:val="24"/>
          <w:lang w:val="en-US"/>
        </w:rPr>
        <w:t>proftat</w:t>
      </w:r>
      <w:r w:rsidRPr="00343746">
        <w:rPr>
          <w:rStyle w:val="af6"/>
          <w:rFonts w:ascii="Times New Roman" w:hAnsi="Times New Roman" w:cs="Times New Roman"/>
          <w:color w:val="auto"/>
          <w:sz w:val="24"/>
          <w:szCs w:val="24"/>
        </w:rPr>
        <w:t>.</w:t>
      </w:r>
      <w:r w:rsidRPr="00343746">
        <w:rPr>
          <w:rStyle w:val="af6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</w:hyperlink>
  </w:p>
  <w:p w:rsidR="006762EE" w:rsidRDefault="006762EE" w:rsidP="006762EE">
    <w:pPr>
      <w:spacing w:after="0" w:line="240" w:lineRule="auto"/>
      <w:jc w:val="both"/>
      <w:rPr>
        <w:rFonts w:ascii="Times New Roman" w:hAnsi="Times New Roman" w:cs="Times New Roman"/>
        <w:color w:val="00B050"/>
        <w:sz w:val="24"/>
        <w:szCs w:val="24"/>
      </w:rPr>
    </w:pPr>
  </w:p>
  <w:p w:rsidR="006762EE" w:rsidRDefault="00676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16" w:rsidRDefault="00652816" w:rsidP="001D20C8">
      <w:pPr>
        <w:spacing w:after="0" w:line="240" w:lineRule="auto"/>
      </w:pPr>
      <w:r>
        <w:separator/>
      </w:r>
    </w:p>
  </w:footnote>
  <w:footnote w:type="continuationSeparator" w:id="0">
    <w:p w:rsidR="00652816" w:rsidRDefault="00652816" w:rsidP="001D20C8">
      <w:pPr>
        <w:spacing w:after="0" w:line="240" w:lineRule="auto"/>
      </w:pPr>
      <w:r>
        <w:continuationSeparator/>
      </w:r>
    </w:p>
  </w:footnote>
  <w:footnote w:id="1">
    <w:p w:rsidR="007E4D3B" w:rsidRPr="008314FB" w:rsidRDefault="007E4D3B">
      <w:pPr>
        <w:pStyle w:val="af3"/>
        <w:rPr>
          <w:rFonts w:ascii="Times New Roman" w:hAnsi="Times New Roman" w:cs="Times New Roman"/>
          <w:sz w:val="24"/>
          <w:szCs w:val="24"/>
        </w:rPr>
      </w:pPr>
      <w:r w:rsidRPr="008314FB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8314FB">
        <w:rPr>
          <w:rFonts w:ascii="Times New Roman" w:hAnsi="Times New Roman" w:cs="Times New Roman"/>
          <w:sz w:val="24"/>
          <w:szCs w:val="24"/>
        </w:rPr>
        <w:t xml:space="preserve"> Далее – ТК РФ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2AC8F0"/>
    <w:lvl w:ilvl="0">
      <w:numFmt w:val="bullet"/>
      <w:lvlText w:val="*"/>
      <w:lvlJc w:val="left"/>
    </w:lvl>
  </w:abstractNum>
  <w:abstractNum w:abstractNumId="1">
    <w:nsid w:val="1A81719B"/>
    <w:multiLevelType w:val="hybridMultilevel"/>
    <w:tmpl w:val="BCB4CF8E"/>
    <w:lvl w:ilvl="0" w:tplc="721659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51876"/>
    <w:multiLevelType w:val="hybridMultilevel"/>
    <w:tmpl w:val="6EE22FE8"/>
    <w:lvl w:ilvl="0" w:tplc="A5D4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63B26"/>
    <w:multiLevelType w:val="hybridMultilevel"/>
    <w:tmpl w:val="DC5EBC2A"/>
    <w:lvl w:ilvl="0" w:tplc="23B2B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2C127F"/>
    <w:multiLevelType w:val="singleLevel"/>
    <w:tmpl w:val="BF34C986"/>
    <w:lvl w:ilvl="0">
      <w:start w:val="65535"/>
      <w:numFmt w:val="bullet"/>
      <w:lvlText w:val="-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81E"/>
    <w:rsid w:val="000051DC"/>
    <w:rsid w:val="0002373F"/>
    <w:rsid w:val="000275E1"/>
    <w:rsid w:val="00055B21"/>
    <w:rsid w:val="00072E17"/>
    <w:rsid w:val="000742D9"/>
    <w:rsid w:val="0007514F"/>
    <w:rsid w:val="00093A73"/>
    <w:rsid w:val="000A2641"/>
    <w:rsid w:val="000B08FB"/>
    <w:rsid w:val="000B5060"/>
    <w:rsid w:val="000B5210"/>
    <w:rsid w:val="000C152A"/>
    <w:rsid w:val="000C4BED"/>
    <w:rsid w:val="000C512A"/>
    <w:rsid w:val="000F7EF8"/>
    <w:rsid w:val="001066D9"/>
    <w:rsid w:val="00106DB5"/>
    <w:rsid w:val="00110945"/>
    <w:rsid w:val="0011148D"/>
    <w:rsid w:val="00114941"/>
    <w:rsid w:val="00152C6F"/>
    <w:rsid w:val="00152E2E"/>
    <w:rsid w:val="00156DFF"/>
    <w:rsid w:val="001615A9"/>
    <w:rsid w:val="00161682"/>
    <w:rsid w:val="00172ADA"/>
    <w:rsid w:val="00172ED8"/>
    <w:rsid w:val="0018304E"/>
    <w:rsid w:val="00194D69"/>
    <w:rsid w:val="001A63B9"/>
    <w:rsid w:val="001B266F"/>
    <w:rsid w:val="001B3673"/>
    <w:rsid w:val="001B4E51"/>
    <w:rsid w:val="001B580B"/>
    <w:rsid w:val="001B6EF0"/>
    <w:rsid w:val="001D20C8"/>
    <w:rsid w:val="001D3DE8"/>
    <w:rsid w:val="001D700F"/>
    <w:rsid w:val="001E1321"/>
    <w:rsid w:val="00222FCB"/>
    <w:rsid w:val="00223426"/>
    <w:rsid w:val="00251DB8"/>
    <w:rsid w:val="002652DF"/>
    <w:rsid w:val="00274B65"/>
    <w:rsid w:val="0028129B"/>
    <w:rsid w:val="002A4C6D"/>
    <w:rsid w:val="002B1367"/>
    <w:rsid w:val="002B59BA"/>
    <w:rsid w:val="002C115D"/>
    <w:rsid w:val="002C393E"/>
    <w:rsid w:val="002C44F8"/>
    <w:rsid w:val="002D742B"/>
    <w:rsid w:val="002D7B6C"/>
    <w:rsid w:val="002E3A25"/>
    <w:rsid w:val="002E5284"/>
    <w:rsid w:val="002E57BC"/>
    <w:rsid w:val="002F08BB"/>
    <w:rsid w:val="002F37D9"/>
    <w:rsid w:val="002F64C7"/>
    <w:rsid w:val="00324E3A"/>
    <w:rsid w:val="0034303B"/>
    <w:rsid w:val="00343746"/>
    <w:rsid w:val="0034690A"/>
    <w:rsid w:val="00347369"/>
    <w:rsid w:val="003759D1"/>
    <w:rsid w:val="00375C5A"/>
    <w:rsid w:val="00377B61"/>
    <w:rsid w:val="0038194B"/>
    <w:rsid w:val="00383249"/>
    <w:rsid w:val="00383684"/>
    <w:rsid w:val="0038439B"/>
    <w:rsid w:val="00386AE7"/>
    <w:rsid w:val="003A2709"/>
    <w:rsid w:val="003A3798"/>
    <w:rsid w:val="003D4AF7"/>
    <w:rsid w:val="003E686F"/>
    <w:rsid w:val="004115BE"/>
    <w:rsid w:val="00415742"/>
    <w:rsid w:val="00416944"/>
    <w:rsid w:val="004364EF"/>
    <w:rsid w:val="00444E7B"/>
    <w:rsid w:val="00454BFA"/>
    <w:rsid w:val="00454CE7"/>
    <w:rsid w:val="00455C4C"/>
    <w:rsid w:val="00474A57"/>
    <w:rsid w:val="00476143"/>
    <w:rsid w:val="00477517"/>
    <w:rsid w:val="00496FFA"/>
    <w:rsid w:val="004C0586"/>
    <w:rsid w:val="004D5A42"/>
    <w:rsid w:val="004E2481"/>
    <w:rsid w:val="004F1E19"/>
    <w:rsid w:val="00506D0F"/>
    <w:rsid w:val="0051552A"/>
    <w:rsid w:val="0052003A"/>
    <w:rsid w:val="00520CC7"/>
    <w:rsid w:val="00523414"/>
    <w:rsid w:val="00536229"/>
    <w:rsid w:val="0053764F"/>
    <w:rsid w:val="005526A5"/>
    <w:rsid w:val="00552CEA"/>
    <w:rsid w:val="00581216"/>
    <w:rsid w:val="00581E33"/>
    <w:rsid w:val="005848E8"/>
    <w:rsid w:val="005A414A"/>
    <w:rsid w:val="005B39DB"/>
    <w:rsid w:val="005B5617"/>
    <w:rsid w:val="005B7BDE"/>
    <w:rsid w:val="005E4A0D"/>
    <w:rsid w:val="005F367B"/>
    <w:rsid w:val="00612D60"/>
    <w:rsid w:val="00620623"/>
    <w:rsid w:val="0062130C"/>
    <w:rsid w:val="00626BF5"/>
    <w:rsid w:val="006366AC"/>
    <w:rsid w:val="00640254"/>
    <w:rsid w:val="00652816"/>
    <w:rsid w:val="00655671"/>
    <w:rsid w:val="00662414"/>
    <w:rsid w:val="00662671"/>
    <w:rsid w:val="00662B95"/>
    <w:rsid w:val="006762EE"/>
    <w:rsid w:val="00680181"/>
    <w:rsid w:val="00680767"/>
    <w:rsid w:val="00690EA9"/>
    <w:rsid w:val="006A1FA7"/>
    <w:rsid w:val="006C5BEA"/>
    <w:rsid w:val="006D4E9E"/>
    <w:rsid w:val="006D6B41"/>
    <w:rsid w:val="00701376"/>
    <w:rsid w:val="00702142"/>
    <w:rsid w:val="0071319C"/>
    <w:rsid w:val="00721614"/>
    <w:rsid w:val="007228F9"/>
    <w:rsid w:val="0072491E"/>
    <w:rsid w:val="00734EC3"/>
    <w:rsid w:val="00742F74"/>
    <w:rsid w:val="00750B99"/>
    <w:rsid w:val="007550BE"/>
    <w:rsid w:val="00763C95"/>
    <w:rsid w:val="0076766E"/>
    <w:rsid w:val="00771291"/>
    <w:rsid w:val="00781771"/>
    <w:rsid w:val="007850A6"/>
    <w:rsid w:val="00794FBD"/>
    <w:rsid w:val="007A04CC"/>
    <w:rsid w:val="007A22C0"/>
    <w:rsid w:val="007C0FE5"/>
    <w:rsid w:val="007C2F51"/>
    <w:rsid w:val="007E4D3B"/>
    <w:rsid w:val="007E4E55"/>
    <w:rsid w:val="008001ED"/>
    <w:rsid w:val="0080787B"/>
    <w:rsid w:val="00812655"/>
    <w:rsid w:val="00816411"/>
    <w:rsid w:val="008314FB"/>
    <w:rsid w:val="0084708F"/>
    <w:rsid w:val="00857295"/>
    <w:rsid w:val="00864685"/>
    <w:rsid w:val="0087151E"/>
    <w:rsid w:val="008A6AF7"/>
    <w:rsid w:val="008A74F5"/>
    <w:rsid w:val="008B6766"/>
    <w:rsid w:val="008D6781"/>
    <w:rsid w:val="008E14C8"/>
    <w:rsid w:val="008E3CBB"/>
    <w:rsid w:val="008F2E2D"/>
    <w:rsid w:val="00910D33"/>
    <w:rsid w:val="00913A87"/>
    <w:rsid w:val="0091730C"/>
    <w:rsid w:val="00920E21"/>
    <w:rsid w:val="009213CA"/>
    <w:rsid w:val="009442E0"/>
    <w:rsid w:val="00975484"/>
    <w:rsid w:val="00976DC9"/>
    <w:rsid w:val="009931E1"/>
    <w:rsid w:val="009A1D91"/>
    <w:rsid w:val="009A5AE3"/>
    <w:rsid w:val="009B1038"/>
    <w:rsid w:val="009B4202"/>
    <w:rsid w:val="009C218B"/>
    <w:rsid w:val="009D25E1"/>
    <w:rsid w:val="009E0DC7"/>
    <w:rsid w:val="009E2109"/>
    <w:rsid w:val="009E735B"/>
    <w:rsid w:val="009F3AB7"/>
    <w:rsid w:val="009F5AB5"/>
    <w:rsid w:val="009F6283"/>
    <w:rsid w:val="00A06DF6"/>
    <w:rsid w:val="00A15C4A"/>
    <w:rsid w:val="00A3381E"/>
    <w:rsid w:val="00A340F1"/>
    <w:rsid w:val="00A41761"/>
    <w:rsid w:val="00A4244B"/>
    <w:rsid w:val="00A505A6"/>
    <w:rsid w:val="00A6381F"/>
    <w:rsid w:val="00A645C3"/>
    <w:rsid w:val="00A657B2"/>
    <w:rsid w:val="00A66BCB"/>
    <w:rsid w:val="00A759BA"/>
    <w:rsid w:val="00A766F9"/>
    <w:rsid w:val="00A77A13"/>
    <w:rsid w:val="00A84002"/>
    <w:rsid w:val="00AE7987"/>
    <w:rsid w:val="00AF267B"/>
    <w:rsid w:val="00B13BC5"/>
    <w:rsid w:val="00B437FA"/>
    <w:rsid w:val="00B449AE"/>
    <w:rsid w:val="00B4521E"/>
    <w:rsid w:val="00B6383E"/>
    <w:rsid w:val="00B90BE5"/>
    <w:rsid w:val="00BA05BF"/>
    <w:rsid w:val="00BA4EB4"/>
    <w:rsid w:val="00BA53A3"/>
    <w:rsid w:val="00BC6EF3"/>
    <w:rsid w:val="00BD2DBD"/>
    <w:rsid w:val="00BD50EC"/>
    <w:rsid w:val="00BE1787"/>
    <w:rsid w:val="00BE1E4C"/>
    <w:rsid w:val="00BF2D53"/>
    <w:rsid w:val="00BF42FA"/>
    <w:rsid w:val="00C5256E"/>
    <w:rsid w:val="00C601F3"/>
    <w:rsid w:val="00C90E6D"/>
    <w:rsid w:val="00C943CA"/>
    <w:rsid w:val="00CA26DF"/>
    <w:rsid w:val="00CA2C49"/>
    <w:rsid w:val="00CC0838"/>
    <w:rsid w:val="00CC4720"/>
    <w:rsid w:val="00CC51EF"/>
    <w:rsid w:val="00CE0891"/>
    <w:rsid w:val="00CE1F0A"/>
    <w:rsid w:val="00CE2115"/>
    <w:rsid w:val="00CF1158"/>
    <w:rsid w:val="00CF1FE9"/>
    <w:rsid w:val="00CF4C7C"/>
    <w:rsid w:val="00D045F8"/>
    <w:rsid w:val="00D06CF4"/>
    <w:rsid w:val="00D11DED"/>
    <w:rsid w:val="00D324D1"/>
    <w:rsid w:val="00D34270"/>
    <w:rsid w:val="00D440C4"/>
    <w:rsid w:val="00D5321D"/>
    <w:rsid w:val="00D56B2C"/>
    <w:rsid w:val="00D84217"/>
    <w:rsid w:val="00DB6D5F"/>
    <w:rsid w:val="00DC3F59"/>
    <w:rsid w:val="00DD187F"/>
    <w:rsid w:val="00DD6D2C"/>
    <w:rsid w:val="00DE3787"/>
    <w:rsid w:val="00E12B7D"/>
    <w:rsid w:val="00E31489"/>
    <w:rsid w:val="00E32B85"/>
    <w:rsid w:val="00E373C4"/>
    <w:rsid w:val="00E47123"/>
    <w:rsid w:val="00E55C5B"/>
    <w:rsid w:val="00E609F3"/>
    <w:rsid w:val="00E62A73"/>
    <w:rsid w:val="00E73844"/>
    <w:rsid w:val="00E758EC"/>
    <w:rsid w:val="00E9308A"/>
    <w:rsid w:val="00E94012"/>
    <w:rsid w:val="00EA0CDE"/>
    <w:rsid w:val="00EA2B51"/>
    <w:rsid w:val="00EA3ECD"/>
    <w:rsid w:val="00EA7A2D"/>
    <w:rsid w:val="00EC37E3"/>
    <w:rsid w:val="00EE59AA"/>
    <w:rsid w:val="00EE6065"/>
    <w:rsid w:val="00EF7B07"/>
    <w:rsid w:val="00F0196C"/>
    <w:rsid w:val="00F03B9A"/>
    <w:rsid w:val="00F067D9"/>
    <w:rsid w:val="00F353B6"/>
    <w:rsid w:val="00F36673"/>
    <w:rsid w:val="00F458B5"/>
    <w:rsid w:val="00F65916"/>
    <w:rsid w:val="00F85A43"/>
    <w:rsid w:val="00F85C09"/>
    <w:rsid w:val="00F96645"/>
    <w:rsid w:val="00FA0E55"/>
    <w:rsid w:val="00FA7BE8"/>
    <w:rsid w:val="00FB61AA"/>
    <w:rsid w:val="00FC150A"/>
    <w:rsid w:val="00FD4A9F"/>
    <w:rsid w:val="00FE009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4E6793-7EAC-4805-BB7C-392D165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71"/>
  </w:style>
  <w:style w:type="paragraph" w:styleId="2">
    <w:name w:val="heading 2"/>
    <w:basedOn w:val="a"/>
    <w:next w:val="a"/>
    <w:link w:val="20"/>
    <w:qFormat/>
    <w:rsid w:val="0064025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4025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402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025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40254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6402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40254"/>
    <w:rPr>
      <w:rFonts w:ascii="Arial" w:eastAsia="Times New Roman" w:hAnsi="Arial" w:cs="Arial"/>
      <w:sz w:val="20"/>
      <w:szCs w:val="20"/>
    </w:rPr>
  </w:style>
  <w:style w:type="paragraph" w:styleId="a7">
    <w:name w:val="Body Text First Indent"/>
    <w:basedOn w:val="a3"/>
    <w:link w:val="a8"/>
    <w:rsid w:val="00640254"/>
    <w:pPr>
      <w:ind w:firstLine="210"/>
    </w:pPr>
  </w:style>
  <w:style w:type="character" w:customStyle="1" w:styleId="a8">
    <w:name w:val="Красная строка Знак"/>
    <w:basedOn w:val="a4"/>
    <w:link w:val="a7"/>
    <w:rsid w:val="00640254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640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2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0C8"/>
  </w:style>
  <w:style w:type="paragraph" w:styleId="ab">
    <w:name w:val="footer"/>
    <w:basedOn w:val="a"/>
    <w:link w:val="ac"/>
    <w:uiPriority w:val="99"/>
    <w:unhideWhenUsed/>
    <w:rsid w:val="001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0C8"/>
  </w:style>
  <w:style w:type="character" w:customStyle="1" w:styleId="ad">
    <w:name w:val="Гипертекстовая ссылка"/>
    <w:basedOn w:val="a0"/>
    <w:uiPriority w:val="99"/>
    <w:rsid w:val="00D56B2C"/>
    <w:rPr>
      <w:color w:val="106BBE"/>
    </w:rPr>
  </w:style>
  <w:style w:type="paragraph" w:styleId="ae">
    <w:name w:val="List Paragraph"/>
    <w:basedOn w:val="a"/>
    <w:uiPriority w:val="34"/>
    <w:qFormat/>
    <w:rsid w:val="007550BE"/>
    <w:pPr>
      <w:ind w:left="720"/>
      <w:contextualSpacing/>
    </w:pPr>
  </w:style>
  <w:style w:type="paragraph" w:customStyle="1" w:styleId="s1">
    <w:name w:val="s_1"/>
    <w:basedOn w:val="a"/>
    <w:rsid w:val="009213CA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link">
    <w:name w:val="link"/>
    <w:basedOn w:val="a0"/>
    <w:rsid w:val="009213CA"/>
    <w:rPr>
      <w:strike w:val="0"/>
      <w:dstrike w:val="0"/>
      <w:sz w:val="26"/>
      <w:szCs w:val="26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BC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EF3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BE1E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BE1E4C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A66BC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66BC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66BCB"/>
    <w:rPr>
      <w:vertAlign w:val="superscript"/>
    </w:rPr>
  </w:style>
  <w:style w:type="character" w:styleId="af6">
    <w:name w:val="Hyperlink"/>
    <w:basedOn w:val="a0"/>
    <w:uiPriority w:val="99"/>
    <w:unhideWhenUsed/>
    <w:rsid w:val="001B6EF0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F458B5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F458B5"/>
    <w:rPr>
      <w:lang w:eastAsia="en-US"/>
    </w:rPr>
  </w:style>
  <w:style w:type="character" w:customStyle="1" w:styleId="af9">
    <w:name w:val="Цветовое выделение"/>
    <w:uiPriority w:val="99"/>
    <w:rsid w:val="000C152A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0C152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C15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C1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215">
                  <w:marLeft w:val="103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135">
                      <w:marLeft w:val="185"/>
                      <w:marRight w:val="82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2533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29">
                  <w:marLeft w:val="103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873">
                      <w:marLeft w:val="185"/>
                      <w:marRight w:val="82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00164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962">
                  <w:marLeft w:val="103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183">
                      <w:marLeft w:val="185"/>
                      <w:marRight w:val="82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9201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votdel@prof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FFCC5-2356-4642-A8D3-30DE2F3D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Мингалеева Г.Т.</dc:creator>
  <cp:lastModifiedBy>ФП РТ ФП РТ</cp:lastModifiedBy>
  <cp:revision>130</cp:revision>
  <cp:lastPrinted>2015-04-09T12:10:00Z</cp:lastPrinted>
  <dcterms:created xsi:type="dcterms:W3CDTF">2015-01-23T05:43:00Z</dcterms:created>
  <dcterms:modified xsi:type="dcterms:W3CDTF">2017-07-11T13:05:00Z</dcterms:modified>
</cp:coreProperties>
</file>