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77F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Татарстане увеличили разрешенную вместимость в общественных местах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FE0">
        <w:rPr>
          <w:rFonts w:ascii="Times New Roman" w:hAnsi="Times New Roman" w:cs="Times New Roman"/>
          <w:sz w:val="28"/>
          <w:szCs w:val="28"/>
        </w:rPr>
        <w:t xml:space="preserve">Смягчаются отдельные ограничения по предотвращению распространения в Республике Татарстан </w:t>
      </w:r>
      <w:proofErr w:type="spellStart"/>
      <w:r w:rsidRPr="00177FE0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Pr="00177FE0">
        <w:rPr>
          <w:rFonts w:ascii="Times New Roman" w:hAnsi="Times New Roman" w:cs="Times New Roman"/>
          <w:sz w:val="28"/>
          <w:szCs w:val="28"/>
        </w:rPr>
        <w:t>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FE0">
        <w:rPr>
          <w:rFonts w:ascii="Times New Roman" w:hAnsi="Times New Roman" w:cs="Times New Roman"/>
          <w:sz w:val="28"/>
          <w:szCs w:val="28"/>
        </w:rPr>
        <w:t>Максимальная заполняемость мероприятий на открытых площадках, а также количество присутствующих на банкетах, проводимых в помещениях, увеличено с 100 до 200 человек.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FE0">
        <w:rPr>
          <w:rFonts w:ascii="Times New Roman" w:hAnsi="Times New Roman" w:cs="Times New Roman"/>
          <w:sz w:val="28"/>
          <w:szCs w:val="28"/>
        </w:rPr>
        <w:t>Снято ограничение, разрешавшее размещение в объектах общепита за одним столом не более четырех человек.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FE0">
        <w:rPr>
          <w:rFonts w:ascii="Times New Roman" w:hAnsi="Times New Roman" w:cs="Times New Roman"/>
          <w:sz w:val="28"/>
          <w:szCs w:val="28"/>
        </w:rPr>
        <w:t>Заполняемость зрительских мест театров, кинотеатров, цирков, концертных залов, аквапарков и стадионов на официальных спортивных мероприятиях увеличена с 50 до 70% с равномерной рассадкой зрителей.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FE0">
        <w:rPr>
          <w:rFonts w:ascii="Times New Roman" w:hAnsi="Times New Roman" w:cs="Times New Roman"/>
          <w:sz w:val="28"/>
          <w:szCs w:val="28"/>
        </w:rPr>
        <w:t xml:space="preserve">С 21 сентября возобновляется деятельность детских игровых комнат, детских развлекательных центров при условии предварительного письменного уведомления Управления </w:t>
      </w:r>
      <w:proofErr w:type="spellStart"/>
      <w:r w:rsidRPr="00177FE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77FE0">
        <w:rPr>
          <w:rFonts w:ascii="Times New Roman" w:hAnsi="Times New Roman" w:cs="Times New Roman"/>
          <w:sz w:val="28"/>
          <w:szCs w:val="28"/>
        </w:rPr>
        <w:t xml:space="preserve"> и соблюдении требований к предельному количеству лиц, которые могут одновременно находиться в помещении, определяемому из расчета один человек (включая работников) на 4 кв. м его площади.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7FE0">
        <w:rPr>
          <w:rFonts w:ascii="Times New Roman" w:hAnsi="Times New Roman" w:cs="Times New Roman"/>
          <w:sz w:val="28"/>
          <w:szCs w:val="28"/>
        </w:rPr>
        <w:t>Гражданам в возрасте старше 65 лет снова рекомендовано не покидать места проживания (пребывания)</w:t>
      </w:r>
      <w:bookmarkEnd w:id="0"/>
      <w:r w:rsidRPr="00177FE0">
        <w:rPr>
          <w:rFonts w:ascii="Times New Roman" w:hAnsi="Times New Roman" w:cs="Times New Roman"/>
          <w:sz w:val="28"/>
          <w:szCs w:val="28"/>
        </w:rPr>
        <w:t>, за исключением обращения за экстренной (неотложной) медпомощью, следования к ближайшему магазину, прогулки или выгула домашних животных, выноса отходов и следования к месту работы в случае невозможности перевода на дистанционную форму работы.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FE0">
        <w:rPr>
          <w:rFonts w:ascii="Times New Roman" w:hAnsi="Times New Roman" w:cs="Times New Roman"/>
          <w:sz w:val="28"/>
          <w:szCs w:val="28"/>
        </w:rPr>
        <w:t>Постановление вступает в силу по истечении одного дня со дня его официального опубликования.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7392" w:rsidRPr="00177FE0" w:rsidRDefault="00177F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FE0">
        <w:rPr>
          <w:rFonts w:ascii="Times New Roman" w:hAnsi="Times New Roman" w:cs="Times New Roman"/>
        </w:rPr>
        <w:tab/>
      </w:r>
      <w:r w:rsidRPr="00177FE0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177FE0" w:rsidRPr="00177FE0" w:rsidRDefault="00177FE0" w:rsidP="00177F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77F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Кабинета Министров Республики Татарстан</w:t>
      </w:r>
      <w:r w:rsidRPr="00177FE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18 сентября 2020 г. N 847</w:t>
      </w:r>
      <w:r w:rsidRPr="00177FE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"О внесении изменений в постановление Кабинета Министров Республики Татарстан от 19.03.2020 N 208 "О мерах по предотвращению распространения в Республике Татарстан новой </w:t>
      </w:r>
      <w:proofErr w:type="spellStart"/>
      <w:r w:rsidRPr="00177FE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коронавирусной</w:t>
      </w:r>
      <w:proofErr w:type="spellEnd"/>
      <w:r w:rsidRPr="00177FE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инфекции"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С учетом санитарно-эпидемиологической обстановки и особенностей распространения новой </w:t>
      </w:r>
      <w:proofErr w:type="spellStart"/>
      <w:r w:rsidRPr="00177FE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77FE0">
        <w:rPr>
          <w:rFonts w:ascii="Times New Roman" w:hAnsi="Times New Roman" w:cs="Times New Roman"/>
          <w:sz w:val="24"/>
          <w:szCs w:val="24"/>
        </w:rPr>
        <w:t xml:space="preserve"> инфекции в Республике Татарстан Кабинет Министров Республики Татарстан постановляет: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177FE0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4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Кабинета Министров Республики Татарстан от 19.03.2020 N 208 "О мерах по предотвращению распространения в Республике Татарстан новой </w:t>
      </w:r>
      <w:proofErr w:type="spellStart"/>
      <w:r w:rsidRPr="00177FE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77FE0">
        <w:rPr>
          <w:rFonts w:ascii="Times New Roman" w:hAnsi="Times New Roman" w:cs="Times New Roman"/>
          <w:sz w:val="24"/>
          <w:szCs w:val="24"/>
        </w:rPr>
        <w:t xml:space="preserve"> инфекции" (с изменениями, внесенными постановлениями Кабинета Министров Республики Татарстан </w:t>
      </w:r>
      <w:hyperlink r:id="rId5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от 15.08.2020 N 687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от 02.09.2020 N 774</w:t>
        </w:r>
      </w:hyperlink>
      <w:r w:rsidRPr="00177FE0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bookmarkEnd w:id="1"/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пункте 3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слова "детских игровых комнат, детских развлекательных центров," исключить, цифры "100" заменить цифрами "200";</w:t>
      </w:r>
    </w:p>
    <w:bookmarkEnd w:id="2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пункте 6</w:t>
        </w:r>
      </w:hyperlink>
      <w:r w:rsidRPr="00177FE0">
        <w:rPr>
          <w:rFonts w:ascii="Times New Roman" w:hAnsi="Times New Roman" w:cs="Times New Roman"/>
          <w:sz w:val="24"/>
          <w:szCs w:val="24"/>
        </w:rPr>
        <w:t>: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r w:rsidRPr="00177FE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9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подпункте "ж"</w:t>
        </w:r>
      </w:hyperlink>
      <w:r w:rsidRPr="00177FE0">
        <w:rPr>
          <w:rFonts w:ascii="Times New Roman" w:hAnsi="Times New Roman" w:cs="Times New Roman"/>
          <w:sz w:val="24"/>
          <w:szCs w:val="24"/>
        </w:rPr>
        <w:t>:</w:t>
      </w:r>
    </w:p>
    <w:bookmarkStart w:id="4" w:name="sub_13"/>
    <w:bookmarkEnd w:id="3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fldChar w:fldCharType="begin"/>
      </w:r>
      <w:r w:rsidRPr="00177FE0">
        <w:rPr>
          <w:rFonts w:ascii="Times New Roman" w:hAnsi="Times New Roman" w:cs="Times New Roman"/>
          <w:sz w:val="24"/>
          <w:szCs w:val="24"/>
        </w:rPr>
        <w:instrText>HYPERLINK "garantF1://73679043.4173"</w:instrText>
      </w:r>
      <w:r w:rsidRPr="00177FE0">
        <w:rPr>
          <w:rFonts w:ascii="Times New Roman" w:hAnsi="Times New Roman" w:cs="Times New Roman"/>
          <w:sz w:val="24"/>
          <w:szCs w:val="24"/>
        </w:rPr>
      </w:r>
      <w:r w:rsidRPr="00177FE0">
        <w:rPr>
          <w:rFonts w:ascii="Times New Roman" w:hAnsi="Times New Roman" w:cs="Times New Roman"/>
          <w:sz w:val="24"/>
          <w:szCs w:val="24"/>
        </w:rPr>
        <w:fldChar w:fldCharType="separate"/>
      </w:r>
      <w:r w:rsidRPr="00177FE0">
        <w:rPr>
          <w:rFonts w:ascii="Times New Roman" w:hAnsi="Times New Roman" w:cs="Times New Roman"/>
          <w:color w:val="106BBE"/>
          <w:sz w:val="24"/>
          <w:szCs w:val="24"/>
        </w:rPr>
        <w:t>абзац третий</w:t>
      </w:r>
      <w:r w:rsidRPr="00177FE0">
        <w:rPr>
          <w:rFonts w:ascii="Times New Roman" w:hAnsi="Times New Roman" w:cs="Times New Roman"/>
          <w:sz w:val="24"/>
          <w:szCs w:val="24"/>
        </w:rPr>
        <w:fldChar w:fldCharType="end"/>
      </w:r>
      <w:r w:rsidRPr="00177FE0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bookmarkEnd w:id="4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абзаце четвертом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"50" заменить цифрами "70";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абзаце шестом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"100" заменить цифрами "200";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абзаце седьмом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"50" заменить цифрами "100";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подпункте "к"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"50" заменить цифрами "70";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bookmarkEnd w:id="5"/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подпункте "л"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"50" заменить цифрами "70";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"/>
      <w:bookmarkEnd w:id="6"/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подпункте "м"</w:t>
        </w:r>
      </w:hyperlink>
      <w:r w:rsidRPr="00177FE0">
        <w:rPr>
          <w:rFonts w:ascii="Times New Roman" w:hAnsi="Times New Roman" w:cs="Times New Roman"/>
          <w:sz w:val="24"/>
          <w:szCs w:val="24"/>
        </w:rPr>
        <w:t>:</w:t>
      </w:r>
    </w:p>
    <w:bookmarkEnd w:id="7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абзаце втором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"100" заменить цифрами "200";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абзаце третьем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"50" заменить цифрами "100";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"/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подпункте "н"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цифры "50" заменить цифрами "70";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8"/>
      <w:bookmarkEnd w:id="8"/>
      <w:r w:rsidRPr="00177FE0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9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подпунктом "о"</w:t>
        </w:r>
      </w:hyperlink>
      <w:r w:rsidRPr="00177FE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9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"о) с 21.09.2020 деятельность детских игровых комнат, детских развлекательных центров при условии предварительного письменного уведомления Управления </w:t>
      </w:r>
      <w:proofErr w:type="spellStart"/>
      <w:r w:rsidRPr="00177FE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77FE0">
        <w:rPr>
          <w:rFonts w:ascii="Times New Roman" w:hAnsi="Times New Roman" w:cs="Times New Roman"/>
          <w:sz w:val="24"/>
          <w:szCs w:val="24"/>
        </w:rPr>
        <w:t xml:space="preserve"> и соблюдении требований к предельному количеству лиц, которые могут одновременно находиться в помещении, определяемому из расчета один человек (включая работников) на 4 кв. метра его площади.";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9"/>
      <w:r w:rsidRPr="00177FE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пункте 7</w:t>
        </w:r>
      </w:hyperlink>
      <w:r w:rsidRPr="00177FE0">
        <w:rPr>
          <w:rFonts w:ascii="Times New Roman" w:hAnsi="Times New Roman" w:cs="Times New Roman"/>
          <w:sz w:val="24"/>
          <w:szCs w:val="24"/>
        </w:rPr>
        <w:t>:</w:t>
      </w:r>
    </w:p>
    <w:bookmarkEnd w:id="10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fldChar w:fldCharType="begin"/>
      </w:r>
      <w:r w:rsidRPr="00177FE0">
        <w:rPr>
          <w:rFonts w:ascii="Times New Roman" w:hAnsi="Times New Roman" w:cs="Times New Roman"/>
          <w:sz w:val="24"/>
          <w:szCs w:val="24"/>
        </w:rPr>
        <w:instrText>HYPERLINK "garantF1://73679043.7"</w:instrText>
      </w:r>
      <w:r w:rsidRPr="00177FE0">
        <w:rPr>
          <w:rFonts w:ascii="Times New Roman" w:hAnsi="Times New Roman" w:cs="Times New Roman"/>
          <w:sz w:val="24"/>
          <w:szCs w:val="24"/>
        </w:rPr>
      </w:r>
      <w:r w:rsidRPr="00177FE0">
        <w:rPr>
          <w:rFonts w:ascii="Times New Roman" w:hAnsi="Times New Roman" w:cs="Times New Roman"/>
          <w:sz w:val="24"/>
          <w:szCs w:val="24"/>
        </w:rPr>
        <w:fldChar w:fldCharType="separate"/>
      </w:r>
      <w:r w:rsidRPr="00177FE0">
        <w:rPr>
          <w:rFonts w:ascii="Times New Roman" w:hAnsi="Times New Roman" w:cs="Times New Roman"/>
          <w:color w:val="106BBE"/>
          <w:sz w:val="24"/>
          <w:szCs w:val="24"/>
        </w:rPr>
        <w:t>абзац первый</w:t>
      </w:r>
      <w:r w:rsidRPr="00177FE0">
        <w:rPr>
          <w:rFonts w:ascii="Times New Roman" w:hAnsi="Times New Roman" w:cs="Times New Roman"/>
          <w:sz w:val="24"/>
          <w:szCs w:val="24"/>
        </w:rPr>
        <w:fldChar w:fldCharType="end"/>
      </w:r>
      <w:r w:rsidRPr="00177FE0">
        <w:rPr>
          <w:rFonts w:ascii="Times New Roman" w:hAnsi="Times New Roman" w:cs="Times New Roman"/>
          <w:sz w:val="24"/>
          <w:szCs w:val="24"/>
        </w:rPr>
        <w:t xml:space="preserve"> после слова "Рекомендовать" дополнить словами "гражданам в возрасте старше 65 лет,";</w:t>
      </w:r>
    </w:p>
    <w:bookmarkStart w:id="11" w:name="sub_20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fldChar w:fldCharType="begin"/>
      </w:r>
      <w:r w:rsidRPr="00177FE0">
        <w:rPr>
          <w:rFonts w:ascii="Times New Roman" w:hAnsi="Times New Roman" w:cs="Times New Roman"/>
          <w:sz w:val="24"/>
          <w:szCs w:val="24"/>
        </w:rPr>
        <w:instrText>HYPERLINK "garantF1://73679043.77"</w:instrText>
      </w:r>
      <w:r w:rsidRPr="00177FE0">
        <w:rPr>
          <w:rFonts w:ascii="Times New Roman" w:hAnsi="Times New Roman" w:cs="Times New Roman"/>
          <w:sz w:val="24"/>
          <w:szCs w:val="24"/>
        </w:rPr>
      </w:r>
      <w:r w:rsidRPr="00177FE0">
        <w:rPr>
          <w:rFonts w:ascii="Times New Roman" w:hAnsi="Times New Roman" w:cs="Times New Roman"/>
          <w:sz w:val="24"/>
          <w:szCs w:val="24"/>
        </w:rPr>
        <w:fldChar w:fldCharType="separate"/>
      </w:r>
      <w:r w:rsidRPr="00177FE0">
        <w:rPr>
          <w:rFonts w:ascii="Times New Roman" w:hAnsi="Times New Roman" w:cs="Times New Roman"/>
          <w:color w:val="106BBE"/>
          <w:sz w:val="24"/>
          <w:szCs w:val="24"/>
        </w:rPr>
        <w:t>абзац седьмой</w:t>
      </w:r>
      <w:r w:rsidRPr="00177FE0">
        <w:rPr>
          <w:rFonts w:ascii="Times New Roman" w:hAnsi="Times New Roman" w:cs="Times New Roman"/>
          <w:sz w:val="24"/>
          <w:szCs w:val="24"/>
        </w:rPr>
        <w:fldChar w:fldCharType="end"/>
      </w:r>
      <w:r w:rsidRPr="00177FE0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"/>
      <w:bookmarkEnd w:id="11"/>
      <w:r w:rsidRPr="00177FE0">
        <w:rPr>
          <w:rFonts w:ascii="Times New Roman" w:hAnsi="Times New Roman" w:cs="Times New Roman"/>
          <w:sz w:val="24"/>
          <w:szCs w:val="24"/>
        </w:rPr>
        <w:t xml:space="preserve">2. Установить, что настоящее постановление вступает в силу по истечении одного дня со дня его </w:t>
      </w:r>
      <w:hyperlink r:id="rId21" w:history="1">
        <w:r w:rsidRPr="00177FE0">
          <w:rPr>
            <w:rFonts w:ascii="Times New Roman" w:hAnsi="Times New Roman" w:cs="Times New Roman"/>
            <w:color w:val="106BBE"/>
            <w:sz w:val="24"/>
            <w:szCs w:val="24"/>
          </w:rPr>
          <w:t>официального опубликования</w:t>
        </w:r>
      </w:hyperlink>
      <w:r w:rsidRPr="00177FE0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77FE0" w:rsidRPr="00177FE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77FE0" w:rsidRPr="00177FE0" w:rsidRDefault="00177FE0" w:rsidP="0017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E0">
              <w:rPr>
                <w:rFonts w:ascii="Times New Roman" w:hAnsi="Times New Roman" w:cs="Times New Roman"/>
                <w:sz w:val="24"/>
                <w:szCs w:val="24"/>
              </w:rPr>
              <w:t>Премьер-министр</w:t>
            </w:r>
            <w:r w:rsidRPr="00177FE0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77FE0" w:rsidRPr="00177FE0" w:rsidRDefault="00177FE0" w:rsidP="00177F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FE0">
              <w:rPr>
                <w:rFonts w:ascii="Times New Roman" w:hAnsi="Times New Roman" w:cs="Times New Roman"/>
                <w:sz w:val="24"/>
                <w:szCs w:val="24"/>
              </w:rPr>
              <w:t>А.В. </w:t>
            </w:r>
            <w:proofErr w:type="spellStart"/>
            <w:r w:rsidRPr="00177FE0">
              <w:rPr>
                <w:rFonts w:ascii="Times New Roman" w:hAnsi="Times New Roman" w:cs="Times New Roman"/>
                <w:sz w:val="24"/>
                <w:szCs w:val="24"/>
              </w:rPr>
              <w:t>Песошин</w:t>
            </w:r>
            <w:proofErr w:type="spellEnd"/>
          </w:p>
        </w:tc>
      </w:tr>
    </w:tbl>
    <w:p w:rsidR="00177FE0" w:rsidRPr="00177FE0" w:rsidRDefault="00177FE0" w:rsidP="00177F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FE0" w:rsidRPr="00177FE0" w:rsidRDefault="00177FE0">
      <w:pPr>
        <w:rPr>
          <w:rFonts w:ascii="Times New Roman" w:hAnsi="Times New Roman" w:cs="Times New Roman"/>
          <w:sz w:val="28"/>
          <w:szCs w:val="28"/>
        </w:rPr>
      </w:pPr>
    </w:p>
    <w:p w:rsidR="00177FE0" w:rsidRPr="00177FE0" w:rsidRDefault="00177FE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77FE0" w:rsidRPr="00177FE0" w:rsidSect="00B378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F9"/>
    <w:rsid w:val="00177FE0"/>
    <w:rsid w:val="002C7392"/>
    <w:rsid w:val="00C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8F368-A0E7-4399-9644-D21AED47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7F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7FE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77FE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3"/>
    <w:uiPriority w:val="99"/>
    <w:rsid w:val="00177FE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7FE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77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679043.41" TargetMode="External"/><Relationship Id="rId13" Type="http://schemas.openxmlformats.org/officeDocument/2006/relationships/hyperlink" Target="garantF1://73679043.420" TargetMode="External"/><Relationship Id="rId18" Type="http://schemas.openxmlformats.org/officeDocument/2006/relationships/hyperlink" Target="garantF1://73679043.4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4553827.0" TargetMode="External"/><Relationship Id="rId7" Type="http://schemas.openxmlformats.org/officeDocument/2006/relationships/hyperlink" Target="garantF1://73679043.44" TargetMode="External"/><Relationship Id="rId12" Type="http://schemas.openxmlformats.org/officeDocument/2006/relationships/hyperlink" Target="garantF1://73679043.4177" TargetMode="External"/><Relationship Id="rId17" Type="http://schemas.openxmlformats.org/officeDocument/2006/relationships/hyperlink" Target="garantF1://73679043.422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3679043.4222" TargetMode="External"/><Relationship Id="rId20" Type="http://schemas.openxmlformats.org/officeDocument/2006/relationships/hyperlink" Target="garantF1://73679043.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490748.0" TargetMode="External"/><Relationship Id="rId11" Type="http://schemas.openxmlformats.org/officeDocument/2006/relationships/hyperlink" Target="garantF1://73679043.4176" TargetMode="External"/><Relationship Id="rId5" Type="http://schemas.openxmlformats.org/officeDocument/2006/relationships/hyperlink" Target="garantF1://74410536.0" TargetMode="External"/><Relationship Id="rId15" Type="http://schemas.openxmlformats.org/officeDocument/2006/relationships/hyperlink" Target="garantF1://73679043.42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3679043.4174" TargetMode="External"/><Relationship Id="rId19" Type="http://schemas.openxmlformats.org/officeDocument/2006/relationships/hyperlink" Target="garantF1://73679043.424" TargetMode="External"/><Relationship Id="rId4" Type="http://schemas.openxmlformats.org/officeDocument/2006/relationships/hyperlink" Target="garantF1://73679043.0" TargetMode="External"/><Relationship Id="rId9" Type="http://schemas.openxmlformats.org/officeDocument/2006/relationships/hyperlink" Target="garantF1://73679043.417" TargetMode="External"/><Relationship Id="rId14" Type="http://schemas.openxmlformats.org/officeDocument/2006/relationships/hyperlink" Target="garantF1://73679043.4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2020-10-02T10:14:00Z</dcterms:created>
  <dcterms:modified xsi:type="dcterms:W3CDTF">2020-10-02T10:14:00Z</dcterms:modified>
</cp:coreProperties>
</file>