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893" w:rsidRDefault="007F4893" w:rsidP="007F4893">
      <w:pPr>
        <w:jc w:val="center"/>
        <w:rPr>
          <w:rFonts w:ascii="Times New Roman" w:hAnsi="Times New Roman" w:cs="Times New Roman"/>
          <w:b/>
          <w:sz w:val="96"/>
          <w:szCs w:val="96"/>
        </w:rPr>
      </w:pPr>
    </w:p>
    <w:p w:rsidR="007F4893" w:rsidRDefault="007F4893" w:rsidP="007F4893">
      <w:pPr>
        <w:jc w:val="center"/>
        <w:rPr>
          <w:rFonts w:ascii="Times New Roman" w:hAnsi="Times New Roman" w:cs="Times New Roman"/>
          <w:b/>
          <w:sz w:val="96"/>
          <w:szCs w:val="96"/>
        </w:rPr>
      </w:pPr>
    </w:p>
    <w:p w:rsidR="00682A68" w:rsidRDefault="00682A68" w:rsidP="007F4893">
      <w:pPr>
        <w:jc w:val="center"/>
        <w:rPr>
          <w:rFonts w:ascii="Times New Roman" w:hAnsi="Times New Roman" w:cs="Times New Roman"/>
          <w:b/>
          <w:sz w:val="96"/>
          <w:szCs w:val="96"/>
        </w:rPr>
      </w:pPr>
    </w:p>
    <w:p w:rsidR="00D1019F" w:rsidRPr="00972B32" w:rsidRDefault="00A65043" w:rsidP="007F4893">
      <w:pPr>
        <w:spacing w:after="0" w:line="240" w:lineRule="auto"/>
        <w:jc w:val="center"/>
        <w:rPr>
          <w:rFonts w:ascii="Times New Roman" w:hAnsi="Times New Roman" w:cs="Times New Roman"/>
          <w:b/>
          <w:color w:val="002060"/>
          <w:sz w:val="72"/>
          <w:szCs w:val="72"/>
        </w:rPr>
      </w:pPr>
      <w:r>
        <w:rPr>
          <w:rFonts w:ascii="Times New Roman" w:hAnsi="Times New Roman" w:cs="Times New Roman"/>
          <w:b/>
          <w:color w:val="002060"/>
          <w:sz w:val="72"/>
          <w:szCs w:val="72"/>
        </w:rPr>
        <w:t>П</w:t>
      </w:r>
      <w:r w:rsidR="00D1258F">
        <w:rPr>
          <w:rFonts w:ascii="Times New Roman" w:hAnsi="Times New Roman" w:cs="Times New Roman"/>
          <w:b/>
          <w:color w:val="002060"/>
          <w:sz w:val="72"/>
          <w:szCs w:val="72"/>
        </w:rPr>
        <w:t>орядок вн</w:t>
      </w:r>
      <w:r>
        <w:rPr>
          <w:rFonts w:ascii="Times New Roman" w:hAnsi="Times New Roman" w:cs="Times New Roman"/>
          <w:b/>
          <w:color w:val="002060"/>
          <w:sz w:val="72"/>
          <w:szCs w:val="72"/>
        </w:rPr>
        <w:t>ед</w:t>
      </w:r>
      <w:r w:rsidR="00D1258F">
        <w:rPr>
          <w:rFonts w:ascii="Times New Roman" w:hAnsi="Times New Roman" w:cs="Times New Roman"/>
          <w:b/>
          <w:color w:val="002060"/>
          <w:sz w:val="72"/>
          <w:szCs w:val="72"/>
        </w:rPr>
        <w:t xml:space="preserve">рения </w:t>
      </w:r>
      <w:r w:rsidR="00D0762B">
        <w:rPr>
          <w:rFonts w:ascii="Times New Roman" w:hAnsi="Times New Roman" w:cs="Times New Roman"/>
          <w:b/>
          <w:color w:val="002060"/>
          <w:sz w:val="72"/>
          <w:szCs w:val="72"/>
        </w:rPr>
        <w:t>профессиональны</w:t>
      </w:r>
      <w:r w:rsidR="00D1258F">
        <w:rPr>
          <w:rFonts w:ascii="Times New Roman" w:hAnsi="Times New Roman" w:cs="Times New Roman"/>
          <w:b/>
          <w:color w:val="002060"/>
          <w:sz w:val="72"/>
          <w:szCs w:val="72"/>
        </w:rPr>
        <w:t>х стандартов в организации</w:t>
      </w:r>
    </w:p>
    <w:p w:rsidR="00682A68" w:rsidRDefault="00682A68" w:rsidP="007F4893">
      <w:pPr>
        <w:spacing w:after="0" w:line="240" w:lineRule="auto"/>
        <w:jc w:val="center"/>
        <w:rPr>
          <w:rFonts w:ascii="Times New Roman" w:hAnsi="Times New Roman" w:cs="Times New Roman"/>
          <w:b/>
          <w:color w:val="7030A0"/>
          <w:sz w:val="72"/>
          <w:szCs w:val="72"/>
        </w:rPr>
      </w:pPr>
      <w:r>
        <w:rPr>
          <w:rFonts w:ascii="Times New Roman" w:hAnsi="Times New Roman" w:cs="Times New Roman"/>
          <w:b/>
          <w:noProof/>
          <w:color w:val="7030A0"/>
          <w:sz w:val="72"/>
          <w:szCs w:val="72"/>
        </w:rPr>
        <w:drawing>
          <wp:inline distT="0" distB="0" distL="0" distR="0">
            <wp:extent cx="5306364" cy="3258355"/>
            <wp:effectExtent l="19050" t="0" r="8586" b="0"/>
            <wp:docPr id="2" name="Рисунок 1" descr="C:\Users\MingaleevaGT\Pictures\для профстандар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galeevaGT\Pictures\для профстандартов.jpg"/>
                    <pic:cNvPicPr>
                      <a:picLocks noChangeAspect="1" noChangeArrowheads="1"/>
                    </pic:cNvPicPr>
                  </pic:nvPicPr>
                  <pic:blipFill>
                    <a:blip r:embed="rId8"/>
                    <a:srcRect/>
                    <a:stretch>
                      <a:fillRect/>
                    </a:stretch>
                  </pic:blipFill>
                  <pic:spPr bwMode="auto">
                    <a:xfrm>
                      <a:off x="0" y="0"/>
                      <a:ext cx="5306506" cy="3258442"/>
                    </a:xfrm>
                    <a:prstGeom prst="rect">
                      <a:avLst/>
                    </a:prstGeom>
                    <a:noFill/>
                    <a:ln w="9525">
                      <a:noFill/>
                      <a:miter lim="800000"/>
                      <a:headEnd/>
                      <a:tailEnd/>
                    </a:ln>
                  </pic:spPr>
                </pic:pic>
              </a:graphicData>
            </a:graphic>
          </wp:inline>
        </w:drawing>
      </w:r>
    </w:p>
    <w:p w:rsidR="00682A68" w:rsidRDefault="005B018A" w:rsidP="007F4893">
      <w:pPr>
        <w:spacing w:after="0" w:line="240" w:lineRule="auto"/>
        <w:jc w:val="center"/>
        <w:rPr>
          <w:rFonts w:ascii="Times New Roman" w:hAnsi="Times New Roman" w:cs="Times New Roman"/>
          <w:b/>
          <w:color w:val="7030A0"/>
          <w:sz w:val="72"/>
          <w:szCs w:val="72"/>
        </w:rPr>
      </w:pPr>
      <w:r>
        <w:rPr>
          <w:rFonts w:ascii="Times New Roman" w:hAnsi="Times New Roman" w:cs="Times New Roman"/>
          <w:color w:val="C00000"/>
          <w:sz w:val="32"/>
          <w:szCs w:val="32"/>
        </w:rPr>
        <w:t>Казань</w:t>
      </w:r>
      <w:r w:rsidRPr="00782BA1">
        <w:rPr>
          <w:rFonts w:ascii="Times New Roman" w:hAnsi="Times New Roman" w:cs="Times New Roman"/>
          <w:color w:val="C00000"/>
          <w:sz w:val="32"/>
          <w:szCs w:val="32"/>
        </w:rPr>
        <w:t xml:space="preserve"> 201</w:t>
      </w:r>
      <w:r w:rsidR="00E50945">
        <w:rPr>
          <w:rFonts w:ascii="Times New Roman" w:hAnsi="Times New Roman" w:cs="Times New Roman"/>
          <w:color w:val="C00000"/>
          <w:sz w:val="32"/>
          <w:szCs w:val="32"/>
        </w:rPr>
        <w:t>7</w:t>
      </w:r>
      <w:bookmarkStart w:id="0" w:name="_GoBack"/>
      <w:bookmarkEnd w:id="0"/>
      <w:r w:rsidRPr="00782BA1">
        <w:rPr>
          <w:rFonts w:ascii="Times New Roman" w:hAnsi="Times New Roman" w:cs="Times New Roman"/>
          <w:color w:val="C00000"/>
          <w:sz w:val="32"/>
          <w:szCs w:val="32"/>
        </w:rPr>
        <w:t xml:space="preserve"> год</w:t>
      </w:r>
    </w:p>
    <w:p w:rsidR="00373DE0" w:rsidRDefault="00373DE0" w:rsidP="007B6121">
      <w:pPr>
        <w:pStyle w:val="a9"/>
        <w:shd w:val="clear" w:color="auto" w:fill="FFFFFF"/>
        <w:spacing w:before="0" w:beforeAutospacing="0" w:after="0" w:afterAutospacing="0" w:line="360" w:lineRule="auto"/>
        <w:jc w:val="both"/>
        <w:rPr>
          <w:b/>
          <w:i/>
          <w:color w:val="252525"/>
          <w:sz w:val="28"/>
          <w:szCs w:val="28"/>
        </w:rPr>
      </w:pPr>
    </w:p>
    <w:p w:rsidR="00373DE0" w:rsidRDefault="00373DE0" w:rsidP="007B6121">
      <w:pPr>
        <w:pStyle w:val="a9"/>
        <w:shd w:val="clear" w:color="auto" w:fill="FFFFFF"/>
        <w:spacing w:before="0" w:beforeAutospacing="0" w:after="0" w:afterAutospacing="0" w:line="360" w:lineRule="auto"/>
        <w:jc w:val="both"/>
        <w:rPr>
          <w:b/>
          <w:i/>
          <w:color w:val="252525"/>
          <w:sz w:val="28"/>
          <w:szCs w:val="28"/>
        </w:rPr>
      </w:pPr>
    </w:p>
    <w:p w:rsidR="005B018A" w:rsidRDefault="007B6121" w:rsidP="007B6121">
      <w:pPr>
        <w:pStyle w:val="a9"/>
        <w:shd w:val="clear" w:color="auto" w:fill="FFFFFF"/>
        <w:spacing w:before="0" w:beforeAutospacing="0" w:after="0" w:afterAutospacing="0" w:line="360" w:lineRule="auto"/>
        <w:jc w:val="both"/>
        <w:rPr>
          <w:b/>
          <w:i/>
          <w:color w:val="252525"/>
          <w:sz w:val="28"/>
          <w:szCs w:val="28"/>
        </w:rPr>
      </w:pPr>
      <w:r>
        <w:rPr>
          <w:b/>
          <w:i/>
          <w:color w:val="252525"/>
          <w:sz w:val="28"/>
          <w:szCs w:val="28"/>
        </w:rPr>
        <w:lastRenderedPageBreak/>
        <w:t xml:space="preserve">        </w:t>
      </w:r>
    </w:p>
    <w:p w:rsidR="007B6121" w:rsidRPr="007B6121" w:rsidRDefault="007B6121" w:rsidP="007B6121">
      <w:pPr>
        <w:pStyle w:val="a9"/>
        <w:shd w:val="clear" w:color="auto" w:fill="FFFFFF"/>
        <w:spacing w:before="0" w:beforeAutospacing="0" w:after="0" w:afterAutospacing="0" w:line="360" w:lineRule="auto"/>
        <w:jc w:val="both"/>
        <w:rPr>
          <w:b/>
          <w:i/>
          <w:color w:val="252525"/>
          <w:sz w:val="28"/>
          <w:szCs w:val="28"/>
        </w:rPr>
      </w:pPr>
      <w:r>
        <w:rPr>
          <w:b/>
          <w:i/>
          <w:color w:val="252525"/>
          <w:sz w:val="28"/>
          <w:szCs w:val="28"/>
        </w:rPr>
        <w:t>В</w:t>
      </w:r>
      <w:r w:rsidRPr="007B6121">
        <w:rPr>
          <w:b/>
          <w:i/>
          <w:color w:val="252525"/>
          <w:sz w:val="28"/>
          <w:szCs w:val="28"/>
        </w:rPr>
        <w:t>ступи</w:t>
      </w:r>
      <w:r>
        <w:rPr>
          <w:b/>
          <w:i/>
          <w:color w:val="252525"/>
          <w:sz w:val="28"/>
          <w:szCs w:val="28"/>
        </w:rPr>
        <w:t>вший</w:t>
      </w:r>
      <w:r w:rsidRPr="007B6121">
        <w:rPr>
          <w:b/>
          <w:i/>
          <w:color w:val="252525"/>
          <w:sz w:val="28"/>
          <w:szCs w:val="28"/>
        </w:rPr>
        <w:t xml:space="preserve"> в силу с 1 июля 2016</w:t>
      </w:r>
      <w:r>
        <w:rPr>
          <w:b/>
          <w:i/>
          <w:color w:val="252525"/>
          <w:sz w:val="28"/>
          <w:szCs w:val="28"/>
        </w:rPr>
        <w:t xml:space="preserve"> года</w:t>
      </w:r>
      <w:r w:rsidRPr="007B6121">
        <w:rPr>
          <w:b/>
          <w:i/>
          <w:color w:val="252525"/>
          <w:sz w:val="28"/>
          <w:szCs w:val="28"/>
        </w:rPr>
        <w:t xml:space="preserve"> Федеральны</w:t>
      </w:r>
      <w:r>
        <w:rPr>
          <w:b/>
          <w:i/>
          <w:color w:val="252525"/>
          <w:sz w:val="28"/>
          <w:szCs w:val="28"/>
        </w:rPr>
        <w:t>й</w:t>
      </w:r>
      <w:r w:rsidRPr="007B6121">
        <w:rPr>
          <w:b/>
          <w:i/>
          <w:color w:val="252525"/>
          <w:sz w:val="28"/>
          <w:szCs w:val="28"/>
        </w:rPr>
        <w:t xml:space="preserve"> закон от 2 мая 2015 г</w:t>
      </w:r>
      <w:r>
        <w:rPr>
          <w:b/>
          <w:i/>
          <w:color w:val="252525"/>
          <w:sz w:val="28"/>
          <w:szCs w:val="28"/>
        </w:rPr>
        <w:t>ода</w:t>
      </w:r>
      <w:r w:rsidRPr="007B6121">
        <w:rPr>
          <w:b/>
          <w:i/>
          <w:color w:val="252525"/>
          <w:sz w:val="28"/>
          <w:szCs w:val="28"/>
        </w:rPr>
        <w:t xml:space="preserve"> </w:t>
      </w:r>
      <w:r>
        <w:rPr>
          <w:b/>
          <w:i/>
          <w:color w:val="252525"/>
          <w:sz w:val="28"/>
          <w:szCs w:val="28"/>
        </w:rPr>
        <w:t>№</w:t>
      </w:r>
      <w:r w:rsidRPr="007B6121">
        <w:rPr>
          <w:b/>
          <w:i/>
          <w:color w:val="252525"/>
          <w:sz w:val="28"/>
          <w:szCs w:val="28"/>
        </w:rPr>
        <w:t xml:space="preserve"> 122-ФЗ </w:t>
      </w:r>
      <w:r>
        <w:rPr>
          <w:b/>
          <w:i/>
          <w:color w:val="252525"/>
          <w:sz w:val="28"/>
          <w:szCs w:val="28"/>
        </w:rPr>
        <w:t>«</w:t>
      </w:r>
      <w:r w:rsidRPr="007B6121">
        <w:rPr>
          <w:b/>
          <w:i/>
          <w:color w:val="252525"/>
          <w:sz w:val="28"/>
          <w:szCs w:val="28"/>
        </w:rPr>
        <w:t xml:space="preserve">О внесении изменений в Трудовой кодекс Российской Федерации и статьи 11 и 73 Федерального закона </w:t>
      </w:r>
      <w:r>
        <w:rPr>
          <w:b/>
          <w:i/>
          <w:color w:val="252525"/>
          <w:sz w:val="28"/>
          <w:szCs w:val="28"/>
        </w:rPr>
        <w:t>«</w:t>
      </w:r>
      <w:r w:rsidRPr="007B6121">
        <w:rPr>
          <w:b/>
          <w:i/>
          <w:color w:val="252525"/>
          <w:sz w:val="28"/>
          <w:szCs w:val="28"/>
        </w:rPr>
        <w:t>Об образовании в Российской Федерации</w:t>
      </w:r>
      <w:r w:rsidR="0084742F">
        <w:rPr>
          <w:b/>
          <w:i/>
          <w:color w:val="252525"/>
          <w:sz w:val="28"/>
          <w:szCs w:val="28"/>
        </w:rPr>
        <w:t>»</w:t>
      </w:r>
      <w:r w:rsidRPr="007B6121">
        <w:rPr>
          <w:b/>
          <w:i/>
          <w:color w:val="252525"/>
          <w:sz w:val="28"/>
          <w:szCs w:val="28"/>
        </w:rPr>
        <w:t>,</w:t>
      </w:r>
      <w:r>
        <w:rPr>
          <w:b/>
          <w:i/>
          <w:color w:val="252525"/>
          <w:sz w:val="28"/>
          <w:szCs w:val="28"/>
        </w:rPr>
        <w:t xml:space="preserve"> обязал работодателей </w:t>
      </w:r>
      <w:r w:rsidRPr="007B6121">
        <w:rPr>
          <w:b/>
          <w:i/>
          <w:color w:val="252525"/>
          <w:sz w:val="28"/>
          <w:szCs w:val="28"/>
        </w:rPr>
        <w:t>примен</w:t>
      </w:r>
      <w:r>
        <w:rPr>
          <w:b/>
          <w:i/>
          <w:color w:val="252525"/>
          <w:sz w:val="28"/>
          <w:szCs w:val="28"/>
        </w:rPr>
        <w:t>ять</w:t>
      </w:r>
      <w:r w:rsidRPr="007B6121">
        <w:rPr>
          <w:b/>
          <w:i/>
          <w:color w:val="252525"/>
          <w:sz w:val="28"/>
          <w:szCs w:val="28"/>
        </w:rPr>
        <w:t xml:space="preserve"> профессиональны</w:t>
      </w:r>
      <w:r>
        <w:rPr>
          <w:b/>
          <w:i/>
          <w:color w:val="252525"/>
          <w:sz w:val="28"/>
          <w:szCs w:val="28"/>
        </w:rPr>
        <w:t>е</w:t>
      </w:r>
      <w:r w:rsidRPr="007B6121">
        <w:rPr>
          <w:b/>
          <w:i/>
          <w:color w:val="252525"/>
          <w:sz w:val="28"/>
          <w:szCs w:val="28"/>
        </w:rPr>
        <w:t xml:space="preserve"> стандарт</w:t>
      </w:r>
      <w:r>
        <w:rPr>
          <w:b/>
          <w:i/>
          <w:color w:val="252525"/>
          <w:sz w:val="28"/>
          <w:szCs w:val="28"/>
        </w:rPr>
        <w:t>ы</w:t>
      </w:r>
      <w:r w:rsidRPr="007B6121">
        <w:rPr>
          <w:b/>
          <w:i/>
          <w:color w:val="252525"/>
          <w:sz w:val="28"/>
          <w:szCs w:val="28"/>
        </w:rPr>
        <w:t xml:space="preserve"> в части требований к квалификации, необходимой работнику для выполнения трудовой функции, если такие требования установлены Т</w:t>
      </w:r>
      <w:r>
        <w:rPr>
          <w:b/>
          <w:i/>
          <w:color w:val="252525"/>
          <w:sz w:val="28"/>
          <w:szCs w:val="28"/>
        </w:rPr>
        <w:t xml:space="preserve">рудовым кодексом </w:t>
      </w:r>
      <w:r w:rsidRPr="007B6121">
        <w:rPr>
          <w:b/>
          <w:i/>
          <w:color w:val="252525"/>
          <w:sz w:val="28"/>
          <w:szCs w:val="28"/>
        </w:rPr>
        <w:t xml:space="preserve"> </w:t>
      </w:r>
      <w:r>
        <w:rPr>
          <w:b/>
          <w:i/>
          <w:color w:val="252525"/>
          <w:sz w:val="28"/>
          <w:szCs w:val="28"/>
        </w:rPr>
        <w:t xml:space="preserve">Российской </w:t>
      </w:r>
      <w:r w:rsidRPr="007B6121">
        <w:rPr>
          <w:b/>
          <w:i/>
          <w:color w:val="252525"/>
          <w:sz w:val="28"/>
          <w:szCs w:val="28"/>
        </w:rPr>
        <w:t>Ф</w:t>
      </w:r>
      <w:r>
        <w:rPr>
          <w:b/>
          <w:i/>
          <w:color w:val="252525"/>
          <w:sz w:val="28"/>
          <w:szCs w:val="28"/>
        </w:rPr>
        <w:t>едерации</w:t>
      </w:r>
      <w:r w:rsidRPr="007B6121">
        <w:rPr>
          <w:b/>
          <w:i/>
          <w:color w:val="252525"/>
          <w:sz w:val="28"/>
          <w:szCs w:val="28"/>
        </w:rPr>
        <w:t>, другими федеральными законами или иными нормативными правовыми актами Российской Федерации.</w:t>
      </w:r>
    </w:p>
    <w:p w:rsidR="007B6121" w:rsidRPr="001012C3" w:rsidRDefault="00F437DF" w:rsidP="007B6121">
      <w:pPr>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При этом порядок внедрения профессиональных стандартов</w:t>
      </w:r>
      <w:r w:rsidR="007C3FF5">
        <w:rPr>
          <w:rFonts w:ascii="Times New Roman" w:hAnsi="Times New Roman" w:cs="Times New Roman"/>
          <w:b/>
          <w:i/>
          <w:sz w:val="28"/>
          <w:szCs w:val="28"/>
        </w:rPr>
        <w:t xml:space="preserve"> установлен только для </w:t>
      </w:r>
      <w:r w:rsidR="001012C3" w:rsidRPr="00D54DD1">
        <w:rPr>
          <w:rFonts w:ascii="Times New Roman" w:eastAsia="Times New Roman" w:hAnsi="Times New Roman" w:cs="Times New Roman"/>
          <w:b/>
          <w:i/>
          <w:sz w:val="28"/>
          <w:szCs w:val="28"/>
        </w:rPr>
        <w:t>внебюджетны</w:t>
      </w:r>
      <w:r w:rsidR="001012C3" w:rsidRPr="001012C3">
        <w:rPr>
          <w:rFonts w:ascii="Times New Roman" w:eastAsia="Times New Roman" w:hAnsi="Times New Roman" w:cs="Times New Roman"/>
          <w:b/>
          <w:i/>
          <w:sz w:val="28"/>
          <w:szCs w:val="28"/>
        </w:rPr>
        <w:t>х</w:t>
      </w:r>
      <w:r w:rsidR="001012C3" w:rsidRPr="00D54DD1">
        <w:rPr>
          <w:rFonts w:ascii="Times New Roman" w:eastAsia="Times New Roman" w:hAnsi="Times New Roman" w:cs="Times New Roman"/>
          <w:b/>
          <w:i/>
          <w:sz w:val="28"/>
          <w:szCs w:val="28"/>
        </w:rPr>
        <w:t xml:space="preserve"> фонд</w:t>
      </w:r>
      <w:r w:rsidR="001012C3" w:rsidRPr="001012C3">
        <w:rPr>
          <w:rFonts w:ascii="Times New Roman" w:eastAsia="Times New Roman" w:hAnsi="Times New Roman" w:cs="Times New Roman"/>
          <w:b/>
          <w:i/>
          <w:sz w:val="28"/>
          <w:szCs w:val="28"/>
        </w:rPr>
        <w:t>ов, государственных (муниципальных) учреждений, унитарных предприятий, а также</w:t>
      </w:r>
      <w:r w:rsidR="001012C3" w:rsidRPr="00D54DD1">
        <w:rPr>
          <w:rFonts w:ascii="Times New Roman" w:eastAsia="Times New Roman" w:hAnsi="Times New Roman" w:cs="Times New Roman"/>
          <w:b/>
          <w:i/>
          <w:sz w:val="28"/>
          <w:szCs w:val="28"/>
        </w:rPr>
        <w:t xml:space="preserve">  организаци</w:t>
      </w:r>
      <w:r w:rsidR="00A33A4E">
        <w:rPr>
          <w:rFonts w:ascii="Times New Roman" w:eastAsia="Times New Roman" w:hAnsi="Times New Roman" w:cs="Times New Roman"/>
          <w:b/>
          <w:i/>
          <w:sz w:val="28"/>
          <w:szCs w:val="28"/>
        </w:rPr>
        <w:t>й</w:t>
      </w:r>
      <w:r w:rsidR="001012C3" w:rsidRPr="00D54DD1">
        <w:rPr>
          <w:rFonts w:ascii="Times New Roman" w:eastAsia="Times New Roman" w:hAnsi="Times New Roman" w:cs="Times New Roman"/>
          <w:b/>
          <w:i/>
          <w:sz w:val="28"/>
          <w:szCs w:val="28"/>
        </w:rPr>
        <w:t>, контрольный пакет акций которых находится в государств</w:t>
      </w:r>
      <w:r w:rsidR="001012C3" w:rsidRPr="001012C3">
        <w:rPr>
          <w:rFonts w:ascii="Times New Roman" w:eastAsia="Times New Roman" w:hAnsi="Times New Roman" w:cs="Times New Roman"/>
          <w:b/>
          <w:i/>
          <w:sz w:val="28"/>
          <w:szCs w:val="28"/>
        </w:rPr>
        <w:t>енной собственности.</w:t>
      </w:r>
    </w:p>
    <w:p w:rsidR="008E19E5" w:rsidRDefault="00E65B6D" w:rsidP="00E3091D">
      <w:pPr>
        <w:spacing w:after="0" w:line="360" w:lineRule="auto"/>
        <w:ind w:firstLine="567"/>
        <w:jc w:val="both"/>
        <w:rPr>
          <w:rFonts w:ascii="Times New Roman" w:hAnsi="Times New Roman" w:cs="Times New Roman"/>
          <w:b/>
          <w:i/>
          <w:color w:val="000000"/>
          <w:sz w:val="28"/>
          <w:szCs w:val="28"/>
          <w:shd w:val="clear" w:color="auto" w:fill="FFFFFF"/>
        </w:rPr>
      </w:pPr>
      <w:r w:rsidRPr="00E65B6D">
        <w:rPr>
          <w:rFonts w:ascii="Times New Roman" w:hAnsi="Times New Roman" w:cs="Times New Roman"/>
          <w:b/>
          <w:i/>
          <w:sz w:val="28"/>
          <w:szCs w:val="28"/>
        </w:rPr>
        <w:t xml:space="preserve">Для иных организаций порядок внедрения профессиональных стандартов не установлен законодательно, то есть работодатели сами должны его определять. </w:t>
      </w:r>
      <w:r w:rsidRPr="00E65B6D">
        <w:rPr>
          <w:rFonts w:ascii="Times New Roman" w:hAnsi="Times New Roman" w:cs="Times New Roman"/>
          <w:b/>
          <w:i/>
          <w:color w:val="000000"/>
          <w:sz w:val="28"/>
          <w:szCs w:val="28"/>
          <w:shd w:val="clear" w:color="auto" w:fill="FFFFFF"/>
        </w:rPr>
        <w:t xml:space="preserve">В этом случае руководителям </w:t>
      </w:r>
      <w:r>
        <w:rPr>
          <w:rFonts w:ascii="Times New Roman" w:hAnsi="Times New Roman" w:cs="Times New Roman"/>
          <w:b/>
          <w:i/>
          <w:color w:val="000000"/>
          <w:sz w:val="28"/>
          <w:szCs w:val="28"/>
          <w:shd w:val="clear" w:color="auto" w:fill="FFFFFF"/>
        </w:rPr>
        <w:t>необходимо</w:t>
      </w:r>
      <w:r w:rsidRPr="00E65B6D">
        <w:rPr>
          <w:rFonts w:ascii="Times New Roman" w:hAnsi="Times New Roman" w:cs="Times New Roman"/>
          <w:b/>
          <w:i/>
          <w:color w:val="000000"/>
          <w:sz w:val="28"/>
          <w:szCs w:val="28"/>
          <w:shd w:val="clear" w:color="auto" w:fill="FFFFFF"/>
        </w:rPr>
        <w:t xml:space="preserve"> провести с </w:t>
      </w:r>
      <w:r>
        <w:rPr>
          <w:rFonts w:ascii="Times New Roman" w:hAnsi="Times New Roman" w:cs="Times New Roman"/>
          <w:b/>
          <w:i/>
          <w:color w:val="000000"/>
          <w:sz w:val="28"/>
          <w:szCs w:val="28"/>
          <w:shd w:val="clear" w:color="auto" w:fill="FFFFFF"/>
        </w:rPr>
        <w:t>работниками</w:t>
      </w:r>
      <w:r w:rsidRPr="00E65B6D">
        <w:rPr>
          <w:rFonts w:ascii="Times New Roman" w:hAnsi="Times New Roman" w:cs="Times New Roman"/>
          <w:b/>
          <w:i/>
          <w:color w:val="000000"/>
          <w:sz w:val="28"/>
          <w:szCs w:val="28"/>
          <w:shd w:val="clear" w:color="auto" w:fill="FFFFFF"/>
        </w:rPr>
        <w:t xml:space="preserve"> разъяснительную работу и </w:t>
      </w:r>
      <w:r w:rsidR="008E19E5">
        <w:rPr>
          <w:rFonts w:ascii="Times New Roman" w:hAnsi="Times New Roman" w:cs="Times New Roman"/>
          <w:b/>
          <w:i/>
          <w:color w:val="000000"/>
          <w:sz w:val="28"/>
          <w:szCs w:val="28"/>
          <w:shd w:val="clear" w:color="auto" w:fill="FFFFFF"/>
        </w:rPr>
        <w:t>обеспечить</w:t>
      </w:r>
      <w:r w:rsidRPr="00E65B6D">
        <w:rPr>
          <w:rFonts w:ascii="Times New Roman" w:hAnsi="Times New Roman" w:cs="Times New Roman"/>
          <w:b/>
          <w:i/>
          <w:color w:val="000000"/>
          <w:sz w:val="28"/>
          <w:szCs w:val="28"/>
          <w:shd w:val="clear" w:color="auto" w:fill="FFFFFF"/>
        </w:rPr>
        <w:t xml:space="preserve"> соблюде</w:t>
      </w:r>
      <w:r w:rsidR="008E19E5">
        <w:rPr>
          <w:rFonts w:ascii="Times New Roman" w:hAnsi="Times New Roman" w:cs="Times New Roman"/>
          <w:b/>
          <w:i/>
          <w:color w:val="000000"/>
          <w:sz w:val="28"/>
          <w:szCs w:val="28"/>
          <w:shd w:val="clear" w:color="auto" w:fill="FFFFFF"/>
        </w:rPr>
        <w:t>ние</w:t>
      </w:r>
      <w:r w:rsidRPr="00E65B6D">
        <w:rPr>
          <w:rFonts w:ascii="Times New Roman" w:hAnsi="Times New Roman" w:cs="Times New Roman"/>
          <w:b/>
          <w:i/>
          <w:color w:val="000000"/>
          <w:sz w:val="28"/>
          <w:szCs w:val="28"/>
          <w:shd w:val="clear" w:color="auto" w:fill="FFFFFF"/>
        </w:rPr>
        <w:t xml:space="preserve"> требований профессиональных стандартов.</w:t>
      </w:r>
      <w:r>
        <w:rPr>
          <w:rFonts w:ascii="Times New Roman" w:hAnsi="Times New Roman" w:cs="Times New Roman"/>
          <w:b/>
          <w:i/>
          <w:color w:val="000000"/>
          <w:sz w:val="28"/>
          <w:szCs w:val="28"/>
          <w:shd w:val="clear" w:color="auto" w:fill="FFFFFF"/>
        </w:rPr>
        <w:t xml:space="preserve"> </w:t>
      </w:r>
    </w:p>
    <w:p w:rsidR="00E65B6D" w:rsidRDefault="008E19E5" w:rsidP="00E3091D">
      <w:pPr>
        <w:spacing w:after="0" w:line="360" w:lineRule="auto"/>
        <w:ind w:firstLine="567"/>
        <w:jc w:val="both"/>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Важно</w:t>
      </w:r>
      <w:r w:rsidR="00E65B6D">
        <w:rPr>
          <w:rFonts w:ascii="Times New Roman" w:hAnsi="Times New Roman" w:cs="Times New Roman"/>
          <w:b/>
          <w:i/>
          <w:color w:val="000000"/>
          <w:sz w:val="28"/>
          <w:szCs w:val="28"/>
          <w:shd w:val="clear" w:color="auto" w:fill="FFFFFF"/>
        </w:rPr>
        <w:t xml:space="preserve"> участ</w:t>
      </w:r>
      <w:r>
        <w:rPr>
          <w:rFonts w:ascii="Times New Roman" w:hAnsi="Times New Roman" w:cs="Times New Roman"/>
          <w:b/>
          <w:i/>
          <w:color w:val="000000"/>
          <w:sz w:val="28"/>
          <w:szCs w:val="28"/>
          <w:shd w:val="clear" w:color="auto" w:fill="FFFFFF"/>
        </w:rPr>
        <w:t>ие</w:t>
      </w:r>
      <w:r w:rsidR="00E65B6D">
        <w:rPr>
          <w:rFonts w:ascii="Times New Roman" w:hAnsi="Times New Roman" w:cs="Times New Roman"/>
          <w:b/>
          <w:i/>
          <w:color w:val="000000"/>
          <w:sz w:val="28"/>
          <w:szCs w:val="28"/>
          <w:shd w:val="clear" w:color="auto" w:fill="FFFFFF"/>
        </w:rPr>
        <w:t xml:space="preserve"> профсоюзных организаций</w:t>
      </w:r>
      <w:r>
        <w:rPr>
          <w:rFonts w:ascii="Times New Roman" w:hAnsi="Times New Roman" w:cs="Times New Roman"/>
          <w:b/>
          <w:i/>
          <w:color w:val="000000"/>
          <w:sz w:val="28"/>
          <w:szCs w:val="28"/>
          <w:shd w:val="clear" w:color="auto" w:fill="FFFFFF"/>
        </w:rPr>
        <w:t>. Д</w:t>
      </w:r>
      <w:r w:rsidR="00E65B6D">
        <w:rPr>
          <w:rFonts w:ascii="Times New Roman" w:hAnsi="Times New Roman" w:cs="Times New Roman"/>
          <w:b/>
          <w:i/>
          <w:color w:val="000000"/>
          <w:sz w:val="28"/>
          <w:szCs w:val="28"/>
          <w:shd w:val="clear" w:color="auto" w:fill="FFFFFF"/>
        </w:rPr>
        <w:t xml:space="preserve">ля этого самим профсоюзным организациям необходимо четко представлять алгоритм внедрения профессиональных стандартов, быть готовым </w:t>
      </w:r>
      <w:r w:rsidR="005A2E30">
        <w:rPr>
          <w:rFonts w:ascii="Times New Roman" w:hAnsi="Times New Roman" w:cs="Times New Roman"/>
          <w:b/>
          <w:i/>
          <w:color w:val="000000"/>
          <w:sz w:val="28"/>
          <w:szCs w:val="28"/>
          <w:shd w:val="clear" w:color="auto" w:fill="FFFFFF"/>
        </w:rPr>
        <w:t>ответить на</w:t>
      </w:r>
      <w:r w:rsidR="00E65B6D">
        <w:rPr>
          <w:rFonts w:ascii="Times New Roman" w:hAnsi="Times New Roman" w:cs="Times New Roman"/>
          <w:b/>
          <w:i/>
          <w:color w:val="000000"/>
          <w:sz w:val="28"/>
          <w:szCs w:val="28"/>
          <w:shd w:val="clear" w:color="auto" w:fill="FFFFFF"/>
        </w:rPr>
        <w:t xml:space="preserve"> вопрос</w:t>
      </w:r>
      <w:r w:rsidR="005A2E30">
        <w:rPr>
          <w:rFonts w:ascii="Times New Roman" w:hAnsi="Times New Roman" w:cs="Times New Roman"/>
          <w:b/>
          <w:i/>
          <w:color w:val="000000"/>
          <w:sz w:val="28"/>
          <w:szCs w:val="28"/>
          <w:shd w:val="clear" w:color="auto" w:fill="FFFFFF"/>
        </w:rPr>
        <w:t>ы работников, чтобы предупредить трудовые конфликты и споры</w:t>
      </w:r>
      <w:r w:rsidR="00E65B6D">
        <w:rPr>
          <w:rFonts w:ascii="Times New Roman" w:hAnsi="Times New Roman" w:cs="Times New Roman"/>
          <w:b/>
          <w:i/>
          <w:color w:val="000000"/>
          <w:sz w:val="28"/>
          <w:szCs w:val="28"/>
          <w:shd w:val="clear" w:color="auto" w:fill="FFFFFF"/>
        </w:rPr>
        <w:t>.</w:t>
      </w:r>
    </w:p>
    <w:p w:rsidR="00E65B6D" w:rsidRDefault="00E65B6D" w:rsidP="00E3091D">
      <w:pPr>
        <w:spacing w:after="0" w:line="360" w:lineRule="auto"/>
        <w:ind w:firstLine="567"/>
        <w:jc w:val="both"/>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Настоящие рекомендации носят практический характер</w:t>
      </w:r>
      <w:r w:rsidR="005A2E30">
        <w:rPr>
          <w:rFonts w:ascii="Times New Roman" w:hAnsi="Times New Roman" w:cs="Times New Roman"/>
          <w:b/>
          <w:i/>
          <w:color w:val="000000"/>
          <w:sz w:val="28"/>
          <w:szCs w:val="28"/>
          <w:shd w:val="clear" w:color="auto" w:fill="FFFFFF"/>
        </w:rPr>
        <w:t xml:space="preserve"> и будут полезны профсоюзному активу, членам профсоюза, работодателям (их представителям).</w:t>
      </w:r>
    </w:p>
    <w:p w:rsidR="0068530F" w:rsidRDefault="0068530F" w:rsidP="00FC0DBF">
      <w:pPr>
        <w:keepNext/>
        <w:autoSpaceDE w:val="0"/>
        <w:autoSpaceDN w:val="0"/>
        <w:adjustRightInd w:val="0"/>
        <w:spacing w:before="100" w:after="100" w:line="240" w:lineRule="auto"/>
        <w:jc w:val="center"/>
        <w:outlineLvl w:val="2"/>
        <w:rPr>
          <w:rFonts w:ascii="Times New Roman" w:hAnsi="Times New Roman" w:cs="Times New Roman"/>
          <w:b/>
          <w:bCs/>
          <w:color w:val="002060"/>
          <w:sz w:val="32"/>
          <w:szCs w:val="32"/>
        </w:rPr>
      </w:pPr>
    </w:p>
    <w:p w:rsidR="00D1019F" w:rsidRPr="00815A1A" w:rsidRDefault="00815A1A" w:rsidP="00FC0DBF">
      <w:pPr>
        <w:keepNext/>
        <w:autoSpaceDE w:val="0"/>
        <w:autoSpaceDN w:val="0"/>
        <w:adjustRightInd w:val="0"/>
        <w:spacing w:before="100" w:after="100" w:line="240" w:lineRule="auto"/>
        <w:jc w:val="center"/>
        <w:outlineLvl w:val="2"/>
        <w:rPr>
          <w:rFonts w:ascii="Times New Roman" w:hAnsi="Times New Roman" w:cs="Times New Roman"/>
          <w:b/>
          <w:bCs/>
          <w:color w:val="002060"/>
          <w:sz w:val="32"/>
          <w:szCs w:val="32"/>
        </w:rPr>
      </w:pPr>
      <w:r w:rsidRPr="00815A1A">
        <w:rPr>
          <w:rFonts w:ascii="Times New Roman" w:hAnsi="Times New Roman" w:cs="Times New Roman"/>
          <w:b/>
          <w:bCs/>
          <w:color w:val="002060"/>
          <w:sz w:val="32"/>
          <w:szCs w:val="32"/>
        </w:rPr>
        <w:t>ЧТО ТАКОЕ ПРОФЕССИОНАЛЬНЫЕ СТАНДАРТЫ?</w:t>
      </w:r>
    </w:p>
    <w:p w:rsidR="00937F4D" w:rsidRDefault="00937F4D" w:rsidP="00937F4D">
      <w:pPr>
        <w:pStyle w:val="ac"/>
        <w:spacing w:line="360" w:lineRule="auto"/>
        <w:ind w:left="0" w:firstLine="720"/>
        <w:rPr>
          <w:rFonts w:ascii="Times New Roman" w:hAnsi="Times New Roman" w:cs="Times New Roman"/>
          <w:sz w:val="28"/>
          <w:szCs w:val="28"/>
        </w:rPr>
      </w:pPr>
    </w:p>
    <w:p w:rsidR="00937F4D" w:rsidRPr="00937F4D" w:rsidRDefault="00325A0C" w:rsidP="00937F4D">
      <w:pPr>
        <w:pStyle w:val="ac"/>
        <w:spacing w:line="360" w:lineRule="auto"/>
        <w:ind w:left="0" w:firstLine="720"/>
        <w:rPr>
          <w:rFonts w:ascii="Times New Roman" w:hAnsi="Times New Roman" w:cs="Times New Roman"/>
          <w:sz w:val="28"/>
          <w:szCs w:val="28"/>
        </w:rPr>
      </w:pPr>
      <w:r w:rsidRPr="00937F4D">
        <w:rPr>
          <w:rFonts w:ascii="Times New Roman" w:hAnsi="Times New Roman" w:cs="Times New Roman"/>
          <w:sz w:val="28"/>
          <w:szCs w:val="28"/>
        </w:rPr>
        <w:t>С</w:t>
      </w:r>
      <w:r w:rsidR="00FC0DBF" w:rsidRPr="00937F4D">
        <w:rPr>
          <w:rFonts w:ascii="Times New Roman" w:hAnsi="Times New Roman" w:cs="Times New Roman"/>
          <w:sz w:val="28"/>
          <w:szCs w:val="28"/>
        </w:rPr>
        <w:t>тать</w:t>
      </w:r>
      <w:r w:rsidRPr="00937F4D">
        <w:rPr>
          <w:rFonts w:ascii="Times New Roman" w:hAnsi="Times New Roman" w:cs="Times New Roman"/>
          <w:sz w:val="28"/>
          <w:szCs w:val="28"/>
        </w:rPr>
        <w:t>я</w:t>
      </w:r>
      <w:r w:rsidR="00FC0DBF" w:rsidRPr="00937F4D">
        <w:rPr>
          <w:rFonts w:ascii="Times New Roman" w:hAnsi="Times New Roman" w:cs="Times New Roman"/>
          <w:sz w:val="28"/>
          <w:szCs w:val="28"/>
        </w:rPr>
        <w:t xml:space="preserve"> </w:t>
      </w:r>
      <w:r w:rsidR="00D1019F" w:rsidRPr="00937F4D">
        <w:rPr>
          <w:rFonts w:ascii="Times New Roman" w:hAnsi="Times New Roman" w:cs="Times New Roman"/>
          <w:sz w:val="28"/>
          <w:szCs w:val="28"/>
        </w:rPr>
        <w:t>195</w:t>
      </w:r>
      <w:r w:rsidR="00FC0DBF" w:rsidRPr="00937F4D">
        <w:rPr>
          <w:rFonts w:ascii="Times New Roman" w:hAnsi="Times New Roman" w:cs="Times New Roman"/>
          <w:sz w:val="28"/>
          <w:szCs w:val="28"/>
        </w:rPr>
        <w:t>.1</w:t>
      </w:r>
      <w:r w:rsidR="00D1019F" w:rsidRPr="00937F4D">
        <w:rPr>
          <w:rFonts w:ascii="Times New Roman" w:hAnsi="Times New Roman" w:cs="Times New Roman"/>
          <w:sz w:val="28"/>
          <w:szCs w:val="28"/>
        </w:rPr>
        <w:t xml:space="preserve"> Трудового кодекса</w:t>
      </w:r>
      <w:r w:rsidR="00FC0DBF" w:rsidRPr="00937F4D">
        <w:rPr>
          <w:rFonts w:ascii="Times New Roman" w:hAnsi="Times New Roman" w:cs="Times New Roman"/>
          <w:sz w:val="28"/>
          <w:szCs w:val="28"/>
        </w:rPr>
        <w:t xml:space="preserve"> Российской Федерации (далее – </w:t>
      </w:r>
      <w:r w:rsidR="00AD00BD">
        <w:rPr>
          <w:rFonts w:ascii="Times New Roman" w:hAnsi="Times New Roman" w:cs="Times New Roman"/>
          <w:sz w:val="28"/>
          <w:szCs w:val="28"/>
        </w:rPr>
        <w:t xml:space="preserve">        </w:t>
      </w:r>
      <w:r w:rsidR="00FC0DBF" w:rsidRPr="00937F4D">
        <w:rPr>
          <w:rFonts w:ascii="Times New Roman" w:hAnsi="Times New Roman" w:cs="Times New Roman"/>
          <w:sz w:val="28"/>
          <w:szCs w:val="28"/>
        </w:rPr>
        <w:t>ТК РФ)</w:t>
      </w:r>
      <w:r w:rsidR="00937F4D" w:rsidRPr="00937F4D">
        <w:rPr>
          <w:rFonts w:ascii="Times New Roman" w:hAnsi="Times New Roman" w:cs="Times New Roman"/>
          <w:sz w:val="28"/>
          <w:szCs w:val="28"/>
        </w:rPr>
        <w:t xml:space="preserve"> раскрывает понятия квалификации работника, профессионального стандарта:</w:t>
      </w:r>
    </w:p>
    <w:p w:rsidR="00937F4D" w:rsidRPr="00937F4D" w:rsidRDefault="00937F4D" w:rsidP="00937F4D">
      <w:pPr>
        <w:autoSpaceDE w:val="0"/>
        <w:autoSpaceDN w:val="0"/>
        <w:adjustRightInd w:val="0"/>
        <w:spacing w:after="0" w:line="360" w:lineRule="auto"/>
        <w:ind w:firstLine="720"/>
        <w:jc w:val="both"/>
        <w:rPr>
          <w:rFonts w:ascii="Times New Roman" w:hAnsi="Times New Roman" w:cs="Times New Roman"/>
          <w:sz w:val="28"/>
          <w:szCs w:val="28"/>
        </w:rPr>
      </w:pPr>
      <w:bookmarkStart w:id="1" w:name="sub_195011"/>
      <w:r w:rsidRPr="00373DE0">
        <w:rPr>
          <w:rFonts w:ascii="Times New Roman" w:hAnsi="Times New Roman" w:cs="Times New Roman"/>
          <w:bCs/>
          <w:sz w:val="28"/>
          <w:szCs w:val="28"/>
        </w:rPr>
        <w:t>«</w:t>
      </w:r>
      <w:r w:rsidRPr="00937F4D">
        <w:rPr>
          <w:rFonts w:ascii="Times New Roman" w:hAnsi="Times New Roman" w:cs="Times New Roman"/>
          <w:b/>
          <w:bCs/>
          <w:sz w:val="28"/>
          <w:szCs w:val="28"/>
        </w:rPr>
        <w:t>Квалификация работника</w:t>
      </w:r>
      <w:r w:rsidRPr="00937F4D">
        <w:rPr>
          <w:rFonts w:ascii="Times New Roman" w:hAnsi="Times New Roman" w:cs="Times New Roman"/>
          <w:sz w:val="28"/>
          <w:szCs w:val="28"/>
        </w:rPr>
        <w:t xml:space="preserve"> - уровень знаний, умений, профессиональных навыков и опыта работы работника.</w:t>
      </w:r>
    </w:p>
    <w:bookmarkEnd w:id="1"/>
    <w:p w:rsidR="00937F4D" w:rsidRPr="00937F4D" w:rsidRDefault="00937F4D" w:rsidP="00937F4D">
      <w:pPr>
        <w:autoSpaceDE w:val="0"/>
        <w:autoSpaceDN w:val="0"/>
        <w:adjustRightInd w:val="0"/>
        <w:spacing w:after="0" w:line="360" w:lineRule="auto"/>
        <w:ind w:firstLine="720"/>
        <w:jc w:val="both"/>
        <w:rPr>
          <w:rFonts w:ascii="Times New Roman" w:hAnsi="Times New Roman" w:cs="Times New Roman"/>
          <w:sz w:val="28"/>
          <w:szCs w:val="28"/>
        </w:rPr>
      </w:pPr>
      <w:r w:rsidRPr="00937F4D">
        <w:rPr>
          <w:rFonts w:ascii="Times New Roman" w:hAnsi="Times New Roman" w:cs="Times New Roman"/>
          <w:b/>
          <w:bCs/>
          <w:sz w:val="28"/>
          <w:szCs w:val="28"/>
        </w:rPr>
        <w:t>Профессиональный стандарт</w:t>
      </w:r>
      <w:r w:rsidRPr="00937F4D">
        <w:rPr>
          <w:rFonts w:ascii="Times New Roman" w:hAnsi="Times New Roman" w:cs="Times New Roman"/>
          <w:sz w:val="28"/>
          <w:szCs w:val="28"/>
        </w:rPr>
        <w:t xml:space="preserve">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r w:rsidR="00AA275E">
        <w:rPr>
          <w:rFonts w:ascii="Times New Roman" w:hAnsi="Times New Roman" w:cs="Times New Roman"/>
          <w:sz w:val="28"/>
          <w:szCs w:val="28"/>
        </w:rPr>
        <w:t>.</w:t>
      </w:r>
    </w:p>
    <w:p w:rsidR="006E7028" w:rsidRPr="00937F4D" w:rsidRDefault="00FC0DBF" w:rsidP="00937F4D">
      <w:pPr>
        <w:autoSpaceDE w:val="0"/>
        <w:autoSpaceDN w:val="0"/>
        <w:adjustRightInd w:val="0"/>
        <w:spacing w:after="0" w:line="360" w:lineRule="auto"/>
        <w:ind w:firstLine="709"/>
        <w:jc w:val="both"/>
        <w:rPr>
          <w:rFonts w:ascii="Times New Roman" w:hAnsi="Times New Roman" w:cs="Times New Roman"/>
          <w:sz w:val="28"/>
          <w:szCs w:val="28"/>
        </w:rPr>
      </w:pPr>
      <w:r w:rsidRPr="00937F4D">
        <w:rPr>
          <w:rFonts w:ascii="Times New Roman" w:hAnsi="Times New Roman" w:cs="Times New Roman"/>
          <w:sz w:val="28"/>
          <w:szCs w:val="28"/>
        </w:rPr>
        <w:t>Профессиональный стандарт</w:t>
      </w:r>
      <w:r w:rsidR="00937F4D" w:rsidRPr="00937F4D">
        <w:rPr>
          <w:rFonts w:ascii="Times New Roman" w:hAnsi="Times New Roman" w:cs="Times New Roman"/>
          <w:sz w:val="28"/>
          <w:szCs w:val="28"/>
        </w:rPr>
        <w:t xml:space="preserve"> </w:t>
      </w:r>
      <w:r w:rsidR="009B72FC">
        <w:rPr>
          <w:rFonts w:ascii="Times New Roman" w:hAnsi="Times New Roman" w:cs="Times New Roman"/>
          <w:sz w:val="28"/>
          <w:szCs w:val="28"/>
        </w:rPr>
        <w:t xml:space="preserve">(далее - профстандарт) </w:t>
      </w:r>
      <w:r w:rsidR="00937F4D" w:rsidRPr="00937F4D">
        <w:rPr>
          <w:rFonts w:ascii="Times New Roman" w:hAnsi="Times New Roman" w:cs="Times New Roman"/>
          <w:sz w:val="28"/>
          <w:szCs w:val="28"/>
        </w:rPr>
        <w:t>-  м</w:t>
      </w:r>
      <w:r w:rsidR="006E7028" w:rsidRPr="00937F4D">
        <w:rPr>
          <w:rFonts w:ascii="Times New Roman" w:hAnsi="Times New Roman" w:cs="Times New Roman"/>
          <w:sz w:val="28"/>
          <w:szCs w:val="28"/>
        </w:rPr>
        <w:t>ногофункциональный нормативный документ, устанавливающий в рамках конкретного вида (области) профессиональной деятельности требования:</w:t>
      </w:r>
    </w:p>
    <w:p w:rsidR="006E7028" w:rsidRPr="00937F4D" w:rsidRDefault="006E7028" w:rsidP="00373DE0">
      <w:pPr>
        <w:pStyle w:val="aa"/>
        <w:numPr>
          <w:ilvl w:val="0"/>
          <w:numId w:val="4"/>
        </w:numPr>
        <w:autoSpaceDE w:val="0"/>
        <w:autoSpaceDN w:val="0"/>
        <w:adjustRightInd w:val="0"/>
        <w:spacing w:after="0" w:line="360" w:lineRule="auto"/>
        <w:ind w:hanging="11"/>
        <w:jc w:val="both"/>
        <w:rPr>
          <w:rFonts w:ascii="Times New Roman" w:hAnsi="Times New Roman" w:cs="Times New Roman"/>
          <w:sz w:val="28"/>
          <w:szCs w:val="28"/>
        </w:rPr>
      </w:pPr>
      <w:r w:rsidRPr="00937F4D">
        <w:rPr>
          <w:rFonts w:ascii="Times New Roman" w:hAnsi="Times New Roman" w:cs="Times New Roman"/>
          <w:sz w:val="28"/>
          <w:szCs w:val="28"/>
        </w:rPr>
        <w:t>к содержанию и качеству труда</w:t>
      </w:r>
    </w:p>
    <w:p w:rsidR="006E7028" w:rsidRPr="00937F4D" w:rsidRDefault="006E7028" w:rsidP="00373DE0">
      <w:pPr>
        <w:pStyle w:val="aa"/>
        <w:numPr>
          <w:ilvl w:val="0"/>
          <w:numId w:val="4"/>
        </w:numPr>
        <w:autoSpaceDE w:val="0"/>
        <w:autoSpaceDN w:val="0"/>
        <w:adjustRightInd w:val="0"/>
        <w:spacing w:after="0" w:line="360" w:lineRule="auto"/>
        <w:ind w:hanging="11"/>
        <w:jc w:val="both"/>
        <w:rPr>
          <w:rFonts w:ascii="Times New Roman" w:hAnsi="Times New Roman" w:cs="Times New Roman"/>
          <w:sz w:val="28"/>
          <w:szCs w:val="28"/>
        </w:rPr>
      </w:pPr>
      <w:r w:rsidRPr="00937F4D">
        <w:rPr>
          <w:rFonts w:ascii="Times New Roman" w:hAnsi="Times New Roman" w:cs="Times New Roman"/>
          <w:sz w:val="28"/>
          <w:szCs w:val="28"/>
        </w:rPr>
        <w:t>к условиям осуществления трудовой деятельности</w:t>
      </w:r>
    </w:p>
    <w:p w:rsidR="006E7028" w:rsidRPr="00937F4D" w:rsidRDefault="006E7028" w:rsidP="00373DE0">
      <w:pPr>
        <w:pStyle w:val="aa"/>
        <w:numPr>
          <w:ilvl w:val="0"/>
          <w:numId w:val="4"/>
        </w:numPr>
        <w:autoSpaceDE w:val="0"/>
        <w:autoSpaceDN w:val="0"/>
        <w:adjustRightInd w:val="0"/>
        <w:spacing w:after="0" w:line="360" w:lineRule="auto"/>
        <w:ind w:hanging="11"/>
        <w:jc w:val="both"/>
        <w:rPr>
          <w:rFonts w:ascii="Times New Roman" w:hAnsi="Times New Roman" w:cs="Times New Roman"/>
          <w:sz w:val="28"/>
          <w:szCs w:val="28"/>
        </w:rPr>
      </w:pPr>
      <w:r w:rsidRPr="00937F4D">
        <w:rPr>
          <w:rFonts w:ascii="Times New Roman" w:hAnsi="Times New Roman" w:cs="Times New Roman"/>
          <w:sz w:val="28"/>
          <w:szCs w:val="28"/>
        </w:rPr>
        <w:t>к уровню квалификации работника</w:t>
      </w:r>
    </w:p>
    <w:p w:rsidR="006E7028" w:rsidRPr="00937F4D" w:rsidRDefault="006E7028" w:rsidP="00373DE0">
      <w:pPr>
        <w:pStyle w:val="aa"/>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37F4D">
        <w:rPr>
          <w:rFonts w:ascii="Times New Roman" w:hAnsi="Times New Roman" w:cs="Times New Roman"/>
          <w:sz w:val="28"/>
          <w:szCs w:val="28"/>
        </w:rPr>
        <w:t xml:space="preserve">к практическому опыту, профессиональному образованию и обучению, необходимому для соответствия данной квалификации </w:t>
      </w:r>
    </w:p>
    <w:p w:rsidR="00B3631E" w:rsidRDefault="0016440A" w:rsidP="00325A0C">
      <w:pPr>
        <w:autoSpaceDE w:val="0"/>
        <w:autoSpaceDN w:val="0"/>
        <w:adjustRightInd w:val="0"/>
        <w:spacing w:after="0" w:line="360" w:lineRule="auto"/>
        <w:jc w:val="both"/>
        <w:rPr>
          <w:rFonts w:ascii="Times New Roman" w:hAnsi="Times New Roman" w:cs="Times New Roman"/>
          <w:sz w:val="28"/>
          <w:szCs w:val="28"/>
        </w:rPr>
      </w:pPr>
      <w:r w:rsidRPr="00937F4D">
        <w:rPr>
          <w:rFonts w:ascii="Times New Roman" w:hAnsi="Times New Roman" w:cs="Times New Roman"/>
          <w:sz w:val="28"/>
          <w:szCs w:val="28"/>
        </w:rPr>
        <w:t xml:space="preserve">         </w:t>
      </w:r>
    </w:p>
    <w:p w:rsidR="00722130" w:rsidRDefault="00722130" w:rsidP="00325A0C">
      <w:pPr>
        <w:autoSpaceDE w:val="0"/>
        <w:autoSpaceDN w:val="0"/>
        <w:adjustRightInd w:val="0"/>
        <w:spacing w:after="0" w:line="360" w:lineRule="auto"/>
        <w:jc w:val="both"/>
        <w:rPr>
          <w:rFonts w:ascii="Times New Roman" w:hAnsi="Times New Roman" w:cs="Times New Roman"/>
          <w:sz w:val="28"/>
          <w:szCs w:val="28"/>
        </w:rPr>
      </w:pPr>
    </w:p>
    <w:p w:rsidR="00722130" w:rsidRDefault="00722130" w:rsidP="00325A0C">
      <w:pPr>
        <w:autoSpaceDE w:val="0"/>
        <w:autoSpaceDN w:val="0"/>
        <w:adjustRightInd w:val="0"/>
        <w:spacing w:after="0" w:line="360" w:lineRule="auto"/>
        <w:jc w:val="both"/>
        <w:rPr>
          <w:rFonts w:ascii="Times New Roman" w:hAnsi="Times New Roman" w:cs="Times New Roman"/>
          <w:sz w:val="28"/>
          <w:szCs w:val="28"/>
        </w:rPr>
      </w:pPr>
    </w:p>
    <w:p w:rsidR="00722130" w:rsidRDefault="00722130" w:rsidP="00325A0C">
      <w:pPr>
        <w:autoSpaceDE w:val="0"/>
        <w:autoSpaceDN w:val="0"/>
        <w:adjustRightInd w:val="0"/>
        <w:spacing w:after="0" w:line="360" w:lineRule="auto"/>
        <w:jc w:val="both"/>
        <w:rPr>
          <w:rFonts w:ascii="Times New Roman" w:hAnsi="Times New Roman" w:cs="Times New Roman"/>
          <w:sz w:val="28"/>
          <w:szCs w:val="28"/>
        </w:rPr>
      </w:pPr>
    </w:p>
    <w:p w:rsidR="00722130" w:rsidRDefault="00722130" w:rsidP="00325A0C">
      <w:pPr>
        <w:autoSpaceDE w:val="0"/>
        <w:autoSpaceDN w:val="0"/>
        <w:adjustRightInd w:val="0"/>
        <w:spacing w:after="0" w:line="360" w:lineRule="auto"/>
        <w:jc w:val="both"/>
        <w:rPr>
          <w:sz w:val="28"/>
          <w:szCs w:val="28"/>
        </w:rPr>
      </w:pPr>
    </w:p>
    <w:p w:rsidR="00722130" w:rsidRDefault="00722130" w:rsidP="00A23F43">
      <w:pPr>
        <w:pStyle w:val="a9"/>
        <w:spacing w:before="0" w:beforeAutospacing="0" w:after="0" w:afterAutospacing="0" w:line="360" w:lineRule="auto"/>
        <w:jc w:val="center"/>
        <w:rPr>
          <w:b/>
          <w:color w:val="002060"/>
          <w:sz w:val="32"/>
          <w:szCs w:val="32"/>
        </w:rPr>
      </w:pPr>
    </w:p>
    <w:p w:rsidR="00722130" w:rsidRDefault="00722130" w:rsidP="00A23F43">
      <w:pPr>
        <w:pStyle w:val="a9"/>
        <w:spacing w:before="0" w:beforeAutospacing="0" w:after="0" w:afterAutospacing="0" w:line="360" w:lineRule="auto"/>
        <w:jc w:val="center"/>
        <w:rPr>
          <w:b/>
          <w:color w:val="002060"/>
          <w:sz w:val="32"/>
          <w:szCs w:val="32"/>
        </w:rPr>
      </w:pPr>
    </w:p>
    <w:p w:rsidR="00C949A3" w:rsidRPr="00C949A3" w:rsidRDefault="0007472A" w:rsidP="00A23F43">
      <w:pPr>
        <w:pStyle w:val="a9"/>
        <w:spacing w:before="0" w:beforeAutospacing="0" w:after="0" w:afterAutospacing="0" w:line="360" w:lineRule="auto"/>
        <w:jc w:val="center"/>
        <w:rPr>
          <w:b/>
          <w:color w:val="002060"/>
          <w:sz w:val="32"/>
          <w:szCs w:val="32"/>
        </w:rPr>
      </w:pPr>
      <w:r>
        <w:rPr>
          <w:b/>
          <w:color w:val="002060"/>
          <w:sz w:val="32"/>
          <w:szCs w:val="32"/>
        </w:rPr>
        <w:t>КОМУ НЕОБХОДИМО ПЕРЕЙТИ НА</w:t>
      </w:r>
      <w:r w:rsidRPr="00C949A3">
        <w:rPr>
          <w:b/>
          <w:color w:val="002060"/>
          <w:sz w:val="32"/>
          <w:szCs w:val="32"/>
        </w:rPr>
        <w:t xml:space="preserve"> </w:t>
      </w:r>
      <w:r w:rsidR="004E3B15">
        <w:rPr>
          <w:b/>
          <w:bCs/>
          <w:color w:val="002060"/>
          <w:sz w:val="32"/>
          <w:szCs w:val="32"/>
        </w:rPr>
        <w:t>ПРОФ</w:t>
      </w:r>
      <w:r>
        <w:rPr>
          <w:b/>
          <w:bCs/>
          <w:color w:val="002060"/>
          <w:sz w:val="32"/>
          <w:szCs w:val="32"/>
        </w:rPr>
        <w:t>СТАНДАРТЫ</w:t>
      </w:r>
    </w:p>
    <w:p w:rsidR="00972B32" w:rsidRPr="00972B32" w:rsidRDefault="00972B32" w:rsidP="007D6E15">
      <w:pPr>
        <w:pStyle w:val="a9"/>
        <w:spacing w:before="0" w:beforeAutospacing="0" w:after="0" w:afterAutospacing="0" w:line="360" w:lineRule="auto"/>
        <w:rPr>
          <w:color w:val="505B61"/>
          <w:sz w:val="12"/>
          <w:szCs w:val="12"/>
        </w:rPr>
      </w:pPr>
    </w:p>
    <w:p w:rsidR="00722130" w:rsidRDefault="007858F7" w:rsidP="00722130">
      <w:pPr>
        <w:spacing w:after="0" w:line="360" w:lineRule="auto"/>
        <w:ind w:firstLine="567"/>
        <w:jc w:val="both"/>
        <w:rPr>
          <w:rFonts w:ascii="Times New Roman" w:hAnsi="Times New Roman" w:cs="Times New Roman"/>
          <w:color w:val="000000" w:themeColor="text1"/>
          <w:sz w:val="28"/>
          <w:szCs w:val="28"/>
        </w:rPr>
      </w:pPr>
      <w:bookmarkStart w:id="2" w:name="sub_195031"/>
      <w:r w:rsidRPr="00FD495A">
        <w:rPr>
          <w:rFonts w:ascii="Times New Roman" w:hAnsi="Times New Roman" w:cs="Times New Roman"/>
          <w:color w:val="000000" w:themeColor="text1"/>
          <w:sz w:val="28"/>
          <w:szCs w:val="28"/>
        </w:rPr>
        <w:t xml:space="preserve">В соответствии со </w:t>
      </w:r>
      <w:r w:rsidR="00242AFC" w:rsidRPr="00FD495A">
        <w:rPr>
          <w:rFonts w:ascii="Times New Roman" w:hAnsi="Times New Roman" w:cs="Times New Roman"/>
          <w:color w:val="000000" w:themeColor="text1"/>
          <w:sz w:val="28"/>
          <w:szCs w:val="28"/>
        </w:rPr>
        <w:t>с</w:t>
      </w:r>
      <w:r w:rsidR="00242AFC" w:rsidRPr="00FD495A">
        <w:rPr>
          <w:rFonts w:ascii="Times New Roman" w:hAnsi="Times New Roman" w:cs="Times New Roman"/>
          <w:bCs/>
          <w:color w:val="000000" w:themeColor="text1"/>
          <w:sz w:val="28"/>
          <w:szCs w:val="28"/>
        </w:rPr>
        <w:t>татьей 195.3 ТК РФ</w:t>
      </w:r>
      <w:r w:rsidR="007E5ED7" w:rsidRPr="00FD495A">
        <w:rPr>
          <w:rFonts w:ascii="Times New Roman" w:hAnsi="Times New Roman" w:cs="Times New Roman"/>
          <w:bCs/>
          <w:color w:val="000000" w:themeColor="text1"/>
          <w:sz w:val="28"/>
          <w:szCs w:val="28"/>
        </w:rPr>
        <w:t xml:space="preserve"> </w:t>
      </w:r>
      <w:r w:rsidR="007E5ED7" w:rsidRPr="00FD495A">
        <w:rPr>
          <w:rFonts w:ascii="Times New Roman" w:hAnsi="Times New Roman" w:cs="Times New Roman"/>
          <w:color w:val="000000" w:themeColor="text1"/>
          <w:sz w:val="28"/>
          <w:szCs w:val="28"/>
        </w:rPr>
        <w:t>профессиональные стандарты</w:t>
      </w:r>
      <w:r w:rsidR="002F7D68" w:rsidRPr="00FD495A">
        <w:rPr>
          <w:rFonts w:ascii="Times New Roman" w:hAnsi="Times New Roman" w:cs="Times New Roman"/>
          <w:color w:val="000000" w:themeColor="text1"/>
          <w:sz w:val="28"/>
          <w:szCs w:val="28"/>
        </w:rPr>
        <w:t xml:space="preserve"> обязательны для применения работодателями об этом </w:t>
      </w:r>
      <w:r w:rsidR="00242AFC" w:rsidRPr="00242AFC">
        <w:rPr>
          <w:rFonts w:ascii="Times New Roman" w:hAnsi="Times New Roman" w:cs="Times New Roman"/>
          <w:color w:val="000000" w:themeColor="text1"/>
          <w:sz w:val="28"/>
          <w:szCs w:val="28"/>
        </w:rPr>
        <w:t>федеральными законами,</w:t>
      </w:r>
      <w:r w:rsidR="002F7D68" w:rsidRPr="00FD495A">
        <w:rPr>
          <w:rFonts w:ascii="Times New Roman" w:hAnsi="Times New Roman" w:cs="Times New Roman"/>
          <w:color w:val="000000" w:themeColor="text1"/>
          <w:sz w:val="28"/>
          <w:szCs w:val="28"/>
        </w:rPr>
        <w:t xml:space="preserve"> в том числе ТК РФ</w:t>
      </w:r>
      <w:r w:rsidR="00242AFC" w:rsidRPr="00242AFC">
        <w:rPr>
          <w:rFonts w:ascii="Times New Roman" w:hAnsi="Times New Roman" w:cs="Times New Roman"/>
          <w:color w:val="000000" w:themeColor="text1"/>
          <w:sz w:val="28"/>
          <w:szCs w:val="28"/>
        </w:rPr>
        <w:t xml:space="preserve"> иными нормативными правовыми актами </w:t>
      </w:r>
      <w:r w:rsidR="00242AFC" w:rsidRPr="00722130">
        <w:rPr>
          <w:rFonts w:ascii="Times New Roman" w:hAnsi="Times New Roman" w:cs="Times New Roman"/>
          <w:color w:val="000000" w:themeColor="text1"/>
          <w:sz w:val="28"/>
          <w:szCs w:val="28"/>
        </w:rPr>
        <w:t>Российской Федерации установлены требования к квалификации, необходимой работнику для выполнения определенной трудовой функции</w:t>
      </w:r>
      <w:r w:rsidR="002F7D68" w:rsidRPr="00722130">
        <w:rPr>
          <w:rFonts w:ascii="Times New Roman" w:hAnsi="Times New Roman" w:cs="Times New Roman"/>
          <w:color w:val="000000" w:themeColor="text1"/>
          <w:sz w:val="28"/>
          <w:szCs w:val="28"/>
        </w:rPr>
        <w:t>.</w:t>
      </w:r>
    </w:p>
    <w:p w:rsidR="00722130" w:rsidRDefault="002F7D68" w:rsidP="00722130">
      <w:pPr>
        <w:spacing w:after="0" w:line="360" w:lineRule="auto"/>
        <w:ind w:firstLine="567"/>
        <w:jc w:val="both"/>
        <w:rPr>
          <w:rFonts w:ascii="Times New Roman" w:hAnsi="Times New Roman" w:cs="Times New Roman"/>
          <w:color w:val="000000" w:themeColor="text1"/>
          <w:sz w:val="28"/>
          <w:szCs w:val="28"/>
        </w:rPr>
      </w:pPr>
      <w:r w:rsidRPr="00722130">
        <w:rPr>
          <w:rFonts w:ascii="Times New Roman" w:hAnsi="Times New Roman" w:cs="Times New Roman"/>
          <w:color w:val="000000" w:themeColor="text1"/>
          <w:sz w:val="28"/>
          <w:szCs w:val="28"/>
        </w:rPr>
        <w:t xml:space="preserve"> Например,</w:t>
      </w:r>
      <w:r w:rsidR="00FD495A" w:rsidRPr="00722130">
        <w:rPr>
          <w:rFonts w:ascii="Times New Roman" w:hAnsi="Times New Roman" w:cs="Times New Roman"/>
          <w:color w:val="000000" w:themeColor="text1"/>
          <w:sz w:val="28"/>
          <w:szCs w:val="28"/>
        </w:rPr>
        <w:t xml:space="preserve"> статьей 330.2 ТК РФ установлено, что </w:t>
      </w:r>
      <w:r w:rsidR="00987311" w:rsidRPr="00722130">
        <w:rPr>
          <w:rFonts w:ascii="Times New Roman" w:hAnsi="Times New Roman" w:cs="Times New Roman"/>
          <w:color w:val="000000" w:themeColor="text1"/>
          <w:sz w:val="28"/>
          <w:szCs w:val="28"/>
        </w:rPr>
        <w:t>«</w:t>
      </w:r>
      <w:r w:rsidR="00FD495A" w:rsidRPr="00722130">
        <w:rPr>
          <w:rFonts w:ascii="Times New Roman" w:hAnsi="Times New Roman" w:cs="Times New Roman"/>
          <w:color w:val="000000" w:themeColor="text1"/>
          <w:sz w:val="28"/>
          <w:szCs w:val="28"/>
        </w:rPr>
        <w:t xml:space="preserve">лица, принимаемые на подземные работы должны удовлетворять соответствующим квалификационным требованиям, указанным в квалификационных справочниках, утверждаемых в </w:t>
      </w:r>
      <w:hyperlink r:id="rId9" w:history="1">
        <w:r w:rsidR="00FD495A" w:rsidRPr="00722130">
          <w:rPr>
            <w:rFonts w:ascii="Times New Roman" w:hAnsi="Times New Roman" w:cs="Times New Roman"/>
            <w:color w:val="000000" w:themeColor="text1"/>
            <w:sz w:val="28"/>
            <w:szCs w:val="28"/>
          </w:rPr>
          <w:t>порядке</w:t>
        </w:r>
      </w:hyperlink>
      <w:r w:rsidR="00FD495A" w:rsidRPr="00722130">
        <w:rPr>
          <w:rFonts w:ascii="Times New Roman" w:hAnsi="Times New Roman" w:cs="Times New Roman"/>
          <w:color w:val="000000" w:themeColor="text1"/>
          <w:sz w:val="28"/>
          <w:szCs w:val="28"/>
        </w:rPr>
        <w:t xml:space="preserve">, устанавливаемом Правительством Российской Федерации, или соответствующим положениям </w:t>
      </w:r>
      <w:hyperlink r:id="rId10" w:history="1">
        <w:r w:rsidR="00FD495A" w:rsidRPr="00722130">
          <w:rPr>
            <w:rFonts w:ascii="Times New Roman" w:hAnsi="Times New Roman" w:cs="Times New Roman"/>
            <w:color w:val="000000" w:themeColor="text1"/>
            <w:sz w:val="28"/>
            <w:szCs w:val="28"/>
          </w:rPr>
          <w:t>профессиональных стандартов</w:t>
        </w:r>
      </w:hyperlink>
      <w:r w:rsidR="00987311" w:rsidRPr="00722130">
        <w:rPr>
          <w:rFonts w:ascii="Times New Roman" w:hAnsi="Times New Roman" w:cs="Times New Roman"/>
          <w:color w:val="000000" w:themeColor="text1"/>
          <w:sz w:val="28"/>
          <w:szCs w:val="28"/>
        </w:rPr>
        <w:t>»</w:t>
      </w:r>
      <w:r w:rsidR="00FD495A" w:rsidRPr="00722130">
        <w:rPr>
          <w:rFonts w:ascii="Times New Roman" w:hAnsi="Times New Roman" w:cs="Times New Roman"/>
          <w:color w:val="000000" w:themeColor="text1"/>
          <w:sz w:val="28"/>
          <w:szCs w:val="28"/>
        </w:rPr>
        <w:t>.</w:t>
      </w:r>
      <w:r w:rsidR="00A2171D" w:rsidRPr="00722130">
        <w:rPr>
          <w:rFonts w:ascii="Times New Roman" w:hAnsi="Times New Roman" w:cs="Times New Roman"/>
          <w:color w:val="000000" w:themeColor="text1"/>
          <w:sz w:val="28"/>
          <w:szCs w:val="28"/>
        </w:rPr>
        <w:t xml:space="preserve"> </w:t>
      </w:r>
    </w:p>
    <w:p w:rsidR="00722130" w:rsidRDefault="00A2171D" w:rsidP="00722130">
      <w:pPr>
        <w:spacing w:after="0" w:line="360" w:lineRule="auto"/>
        <w:ind w:firstLine="567"/>
        <w:jc w:val="both"/>
        <w:rPr>
          <w:rFonts w:ascii="Times New Roman" w:hAnsi="Times New Roman" w:cs="Times New Roman"/>
          <w:color w:val="000000" w:themeColor="text1"/>
          <w:sz w:val="28"/>
          <w:szCs w:val="28"/>
        </w:rPr>
      </w:pPr>
      <w:r w:rsidRPr="00722130">
        <w:rPr>
          <w:rFonts w:ascii="Times New Roman" w:hAnsi="Times New Roman" w:cs="Times New Roman"/>
          <w:color w:val="000000" w:themeColor="text1"/>
          <w:sz w:val="28"/>
          <w:szCs w:val="28"/>
        </w:rPr>
        <w:t>Приказ Министерства образования и науки РФ</w:t>
      </w:r>
      <w:r w:rsidRPr="00722130">
        <w:rPr>
          <w:rStyle w:val="af7"/>
          <w:rFonts w:ascii="Times New Roman" w:hAnsi="Times New Roman" w:cs="Times New Roman"/>
          <w:color w:val="000000" w:themeColor="text1"/>
          <w:sz w:val="28"/>
          <w:szCs w:val="28"/>
        </w:rPr>
        <w:footnoteReference w:id="1"/>
      </w:r>
      <w:r w:rsidRPr="00722130">
        <w:rPr>
          <w:rFonts w:ascii="Times New Roman" w:hAnsi="Times New Roman" w:cs="Times New Roman"/>
          <w:color w:val="000000" w:themeColor="text1"/>
          <w:sz w:val="28"/>
          <w:szCs w:val="28"/>
        </w:rPr>
        <w:t xml:space="preserve"> </w:t>
      </w:r>
      <w:r w:rsidR="001A321B" w:rsidRPr="00722130">
        <w:rPr>
          <w:rFonts w:ascii="Times New Roman" w:hAnsi="Times New Roman" w:cs="Times New Roman"/>
          <w:color w:val="000000" w:themeColor="text1"/>
          <w:sz w:val="28"/>
          <w:szCs w:val="28"/>
        </w:rPr>
        <w:t>пунктом 5.2 определяет, что: «</w:t>
      </w:r>
      <w:r w:rsidR="00201146" w:rsidRPr="00722130">
        <w:rPr>
          <w:rFonts w:ascii="Times New Roman" w:hAnsi="Times New Roman" w:cs="Times New Roman"/>
          <w:color w:val="000000" w:themeColor="text1"/>
          <w:sz w:val="28"/>
          <w:szCs w:val="28"/>
        </w:rPr>
        <w:t xml:space="preserve">Педагогические работники, реализующие программы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11" w:history="1">
        <w:r w:rsidR="00201146" w:rsidRPr="00722130">
          <w:rPr>
            <w:rFonts w:ascii="Times New Roman" w:hAnsi="Times New Roman" w:cs="Times New Roman"/>
            <w:color w:val="000000" w:themeColor="text1"/>
            <w:sz w:val="28"/>
            <w:szCs w:val="28"/>
          </w:rPr>
          <w:t>профессиональных стандартах</w:t>
        </w:r>
      </w:hyperlink>
      <w:r w:rsidR="001A321B" w:rsidRPr="00722130">
        <w:rPr>
          <w:rFonts w:ascii="Times New Roman" w:hAnsi="Times New Roman" w:cs="Times New Roman"/>
          <w:color w:val="000000" w:themeColor="text1"/>
          <w:sz w:val="28"/>
          <w:szCs w:val="28"/>
        </w:rPr>
        <w:t>»</w:t>
      </w:r>
      <w:r w:rsidR="00201146" w:rsidRPr="00722130">
        <w:rPr>
          <w:rFonts w:ascii="Times New Roman" w:hAnsi="Times New Roman" w:cs="Times New Roman"/>
          <w:color w:val="000000" w:themeColor="text1"/>
          <w:sz w:val="28"/>
          <w:szCs w:val="28"/>
        </w:rPr>
        <w:t>.</w:t>
      </w:r>
      <w:bookmarkStart w:id="3" w:name="sub_195032"/>
      <w:bookmarkEnd w:id="2"/>
      <w:r w:rsidR="00722130">
        <w:rPr>
          <w:rFonts w:ascii="Times New Roman" w:hAnsi="Times New Roman" w:cs="Times New Roman"/>
          <w:color w:val="000000" w:themeColor="text1"/>
          <w:sz w:val="28"/>
          <w:szCs w:val="28"/>
        </w:rPr>
        <w:t xml:space="preserve"> </w:t>
      </w:r>
    </w:p>
    <w:p w:rsidR="00722130" w:rsidRDefault="00722130" w:rsidP="00722130">
      <w:pPr>
        <w:spacing w:after="0" w:line="360" w:lineRule="auto"/>
        <w:ind w:firstLine="567"/>
        <w:jc w:val="both"/>
        <w:rPr>
          <w:rFonts w:ascii="Times New Roman" w:hAnsi="Times New Roman" w:cs="Times New Roman"/>
          <w:color w:val="000000" w:themeColor="text1"/>
          <w:sz w:val="28"/>
          <w:szCs w:val="28"/>
        </w:rPr>
      </w:pPr>
    </w:p>
    <w:p w:rsidR="00722130" w:rsidRDefault="00722130" w:rsidP="00722130">
      <w:pPr>
        <w:spacing w:after="0" w:line="360" w:lineRule="auto"/>
        <w:ind w:firstLine="567"/>
        <w:jc w:val="both"/>
        <w:rPr>
          <w:rFonts w:ascii="Times New Roman" w:hAnsi="Times New Roman" w:cs="Times New Roman"/>
          <w:color w:val="000000" w:themeColor="text1"/>
          <w:sz w:val="28"/>
          <w:szCs w:val="28"/>
        </w:rPr>
      </w:pPr>
    </w:p>
    <w:p w:rsidR="00722130" w:rsidRDefault="00722130" w:rsidP="00722130">
      <w:pPr>
        <w:spacing w:after="0" w:line="360" w:lineRule="auto"/>
        <w:ind w:firstLine="567"/>
        <w:jc w:val="both"/>
        <w:rPr>
          <w:rFonts w:ascii="Times New Roman" w:hAnsi="Times New Roman" w:cs="Times New Roman"/>
          <w:color w:val="000000" w:themeColor="text1"/>
          <w:sz w:val="28"/>
          <w:szCs w:val="28"/>
        </w:rPr>
      </w:pPr>
    </w:p>
    <w:p w:rsidR="00722130" w:rsidRDefault="00722130" w:rsidP="00722130">
      <w:pPr>
        <w:spacing w:after="0" w:line="360" w:lineRule="auto"/>
        <w:ind w:firstLine="567"/>
        <w:jc w:val="both"/>
        <w:rPr>
          <w:rFonts w:ascii="Times New Roman" w:hAnsi="Times New Roman" w:cs="Times New Roman"/>
          <w:color w:val="000000" w:themeColor="text1"/>
          <w:sz w:val="28"/>
          <w:szCs w:val="28"/>
        </w:rPr>
      </w:pPr>
    </w:p>
    <w:p w:rsidR="00722130" w:rsidRDefault="00722130" w:rsidP="00722130">
      <w:pPr>
        <w:spacing w:after="0" w:line="360" w:lineRule="auto"/>
        <w:ind w:firstLine="567"/>
        <w:jc w:val="both"/>
        <w:rPr>
          <w:rFonts w:ascii="Times New Roman" w:hAnsi="Times New Roman" w:cs="Times New Roman"/>
          <w:color w:val="000000" w:themeColor="text1"/>
          <w:sz w:val="28"/>
          <w:szCs w:val="28"/>
        </w:rPr>
      </w:pPr>
    </w:p>
    <w:p w:rsidR="00D94219" w:rsidRDefault="00D94219" w:rsidP="00722130">
      <w:pPr>
        <w:spacing w:after="0" w:line="360" w:lineRule="auto"/>
        <w:ind w:firstLine="567"/>
        <w:jc w:val="both"/>
        <w:rPr>
          <w:rFonts w:ascii="Times New Roman" w:eastAsia="Times New Roman" w:hAnsi="Times New Roman" w:cs="Times New Roman"/>
          <w:sz w:val="28"/>
          <w:szCs w:val="28"/>
        </w:rPr>
      </w:pPr>
    </w:p>
    <w:p w:rsidR="00DB7863" w:rsidRDefault="00722130" w:rsidP="00722130">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DB7863" w:rsidRPr="00722130">
        <w:rPr>
          <w:rFonts w:ascii="Times New Roman" w:eastAsia="Times New Roman" w:hAnsi="Times New Roman" w:cs="Times New Roman"/>
          <w:sz w:val="28"/>
          <w:szCs w:val="28"/>
        </w:rPr>
        <w:t xml:space="preserve">остановлением </w:t>
      </w:r>
      <w:r>
        <w:rPr>
          <w:rFonts w:ascii="Times New Roman" w:eastAsia="Times New Roman" w:hAnsi="Times New Roman" w:cs="Times New Roman"/>
          <w:sz w:val="28"/>
          <w:szCs w:val="28"/>
        </w:rPr>
        <w:t>П</w:t>
      </w:r>
      <w:r w:rsidR="00DB7863" w:rsidRPr="00722130">
        <w:rPr>
          <w:rFonts w:ascii="Times New Roman" w:eastAsia="Times New Roman" w:hAnsi="Times New Roman" w:cs="Times New Roman"/>
          <w:sz w:val="28"/>
          <w:szCs w:val="28"/>
        </w:rPr>
        <w:t>равительства Р</w:t>
      </w:r>
      <w:r w:rsidR="00E60795" w:rsidRPr="00722130">
        <w:rPr>
          <w:rFonts w:ascii="Times New Roman" w:eastAsia="Times New Roman" w:hAnsi="Times New Roman" w:cs="Times New Roman"/>
          <w:sz w:val="28"/>
          <w:szCs w:val="28"/>
        </w:rPr>
        <w:t xml:space="preserve">оссийской </w:t>
      </w:r>
      <w:r w:rsidR="00DB7863" w:rsidRPr="00722130">
        <w:rPr>
          <w:rFonts w:ascii="Times New Roman" w:eastAsia="Times New Roman" w:hAnsi="Times New Roman" w:cs="Times New Roman"/>
          <w:sz w:val="28"/>
          <w:szCs w:val="28"/>
        </w:rPr>
        <w:t>Ф</w:t>
      </w:r>
      <w:r w:rsidR="00E60795" w:rsidRPr="00722130">
        <w:rPr>
          <w:rFonts w:ascii="Times New Roman" w:eastAsia="Times New Roman" w:hAnsi="Times New Roman" w:cs="Times New Roman"/>
          <w:sz w:val="28"/>
          <w:szCs w:val="28"/>
        </w:rPr>
        <w:t>едерации</w:t>
      </w:r>
      <w:r w:rsidR="008258F3" w:rsidRPr="00722130">
        <w:rPr>
          <w:rStyle w:val="af7"/>
          <w:rFonts w:ascii="Times New Roman" w:eastAsia="Times New Roman" w:hAnsi="Times New Roman" w:cs="Times New Roman"/>
          <w:sz w:val="28"/>
          <w:szCs w:val="28"/>
        </w:rPr>
        <w:footnoteReference w:id="2"/>
      </w:r>
      <w:r w:rsidR="00DB7863" w:rsidRPr="00722130">
        <w:rPr>
          <w:rFonts w:ascii="Times New Roman" w:eastAsia="Times New Roman" w:hAnsi="Times New Roman" w:cs="Times New Roman"/>
          <w:sz w:val="28"/>
          <w:szCs w:val="28"/>
        </w:rPr>
        <w:t xml:space="preserve"> </w:t>
      </w:r>
      <w:r w:rsidR="00AB1B58" w:rsidRPr="00722130">
        <w:rPr>
          <w:rFonts w:ascii="Times New Roman" w:eastAsia="Times New Roman" w:hAnsi="Times New Roman" w:cs="Times New Roman"/>
          <w:sz w:val="28"/>
          <w:szCs w:val="28"/>
        </w:rPr>
        <w:t>выделе</w:t>
      </w:r>
      <w:r w:rsidR="00B91F1F" w:rsidRPr="00722130">
        <w:rPr>
          <w:rFonts w:ascii="Times New Roman" w:eastAsia="Times New Roman" w:hAnsi="Times New Roman" w:cs="Times New Roman"/>
          <w:sz w:val="28"/>
          <w:szCs w:val="28"/>
        </w:rPr>
        <w:t>ны</w:t>
      </w:r>
      <w:r w:rsidR="00AB1B58" w:rsidRPr="00722130">
        <w:rPr>
          <w:rFonts w:ascii="Times New Roman" w:eastAsia="Times New Roman" w:hAnsi="Times New Roman" w:cs="Times New Roman"/>
          <w:sz w:val="28"/>
          <w:szCs w:val="28"/>
        </w:rPr>
        <w:t xml:space="preserve"> внебюджетные фонды</w:t>
      </w:r>
      <w:r w:rsidR="00DB7863" w:rsidRPr="00722130">
        <w:rPr>
          <w:rFonts w:ascii="Times New Roman" w:eastAsia="Times New Roman" w:hAnsi="Times New Roman" w:cs="Times New Roman"/>
          <w:sz w:val="28"/>
          <w:szCs w:val="28"/>
        </w:rPr>
        <w:t>, государственные или муниципальные учреждения,</w:t>
      </w:r>
      <w:r w:rsidR="00DB7863">
        <w:rPr>
          <w:rFonts w:ascii="Times New Roman" w:eastAsia="Times New Roman" w:hAnsi="Times New Roman" w:cs="Times New Roman"/>
          <w:sz w:val="28"/>
          <w:szCs w:val="28"/>
        </w:rPr>
        <w:t xml:space="preserve"> унитарные предприятия, а также</w:t>
      </w:r>
      <w:r w:rsidR="00AB1B58" w:rsidRPr="00D54DD1">
        <w:rPr>
          <w:rFonts w:ascii="Times New Roman" w:eastAsia="Times New Roman" w:hAnsi="Times New Roman" w:cs="Times New Roman"/>
          <w:sz w:val="28"/>
          <w:szCs w:val="28"/>
        </w:rPr>
        <w:t xml:space="preserve"> иные организации, контрольный пакет акций которых </w:t>
      </w:r>
      <w:r w:rsidR="00B91F1F">
        <w:rPr>
          <w:rFonts w:ascii="Times New Roman" w:eastAsia="Times New Roman" w:hAnsi="Times New Roman" w:cs="Times New Roman"/>
          <w:sz w:val="28"/>
          <w:szCs w:val="28"/>
        </w:rPr>
        <w:t>находится в госсобственности</w:t>
      </w:r>
      <w:r w:rsidR="00AB1B58" w:rsidRPr="00D54DD1">
        <w:rPr>
          <w:rFonts w:ascii="Times New Roman" w:eastAsia="Times New Roman" w:hAnsi="Times New Roman" w:cs="Times New Roman"/>
          <w:sz w:val="28"/>
          <w:szCs w:val="28"/>
        </w:rPr>
        <w:t xml:space="preserve">, в отдельную группу в части внедрения положений профстандартов в свою деятельность. </w:t>
      </w:r>
      <w:r w:rsidR="00DB7863">
        <w:rPr>
          <w:rFonts w:ascii="Times New Roman" w:eastAsia="Times New Roman" w:hAnsi="Times New Roman" w:cs="Times New Roman"/>
          <w:sz w:val="28"/>
          <w:szCs w:val="28"/>
        </w:rPr>
        <w:t>Указанным постановлением</w:t>
      </w:r>
      <w:r w:rsidR="00DB7863" w:rsidRPr="00D54DD1">
        <w:rPr>
          <w:rFonts w:ascii="Times New Roman" w:eastAsia="Times New Roman" w:hAnsi="Times New Roman" w:cs="Times New Roman"/>
          <w:sz w:val="28"/>
          <w:szCs w:val="28"/>
        </w:rPr>
        <w:t xml:space="preserve"> устанавливаются особенности применения профстандартов в части требований, обязательных для применения </w:t>
      </w:r>
      <w:r w:rsidR="00B91F1F">
        <w:rPr>
          <w:rFonts w:ascii="Times New Roman" w:eastAsia="Times New Roman" w:hAnsi="Times New Roman" w:cs="Times New Roman"/>
          <w:sz w:val="28"/>
          <w:szCs w:val="28"/>
        </w:rPr>
        <w:t>указанными выше организациями</w:t>
      </w:r>
      <w:r w:rsidR="00DB7863" w:rsidRPr="00D54DD1">
        <w:rPr>
          <w:rFonts w:ascii="Times New Roman" w:eastAsia="Times New Roman" w:hAnsi="Times New Roman" w:cs="Times New Roman"/>
          <w:sz w:val="28"/>
          <w:szCs w:val="28"/>
        </w:rPr>
        <w:t xml:space="preserve">. </w:t>
      </w:r>
    </w:p>
    <w:p w:rsidR="00DB7863" w:rsidRPr="00D54DD1" w:rsidRDefault="00DB7863" w:rsidP="00DB7863">
      <w:pPr>
        <w:shd w:val="clear" w:color="auto" w:fill="FFFFFF"/>
        <w:spacing w:after="0" w:line="360" w:lineRule="auto"/>
        <w:ind w:firstLine="567"/>
        <w:jc w:val="both"/>
        <w:rPr>
          <w:rFonts w:ascii="Times New Roman" w:eastAsia="Times New Roman" w:hAnsi="Times New Roman" w:cs="Times New Roman"/>
          <w:sz w:val="28"/>
          <w:szCs w:val="28"/>
        </w:rPr>
      </w:pPr>
      <w:r w:rsidRPr="00D54DD1">
        <w:rPr>
          <w:rFonts w:ascii="Times New Roman" w:eastAsia="Times New Roman" w:hAnsi="Times New Roman" w:cs="Times New Roman"/>
          <w:sz w:val="28"/>
          <w:szCs w:val="28"/>
        </w:rPr>
        <w:t>В частности, им установлен переходный период до 2020 года, в течение которого предприятия должны внедрить профстандарты на основании заранее утвержденного плана.</w:t>
      </w:r>
    </w:p>
    <w:bookmarkEnd w:id="3"/>
    <w:p w:rsidR="00E73036" w:rsidRPr="00E73036" w:rsidRDefault="00E73036" w:rsidP="00CD3564">
      <w:pPr>
        <w:pStyle w:val="a9"/>
        <w:spacing w:before="0" w:beforeAutospacing="0" w:after="0" w:afterAutospacing="0" w:line="360" w:lineRule="auto"/>
        <w:ind w:firstLine="709"/>
        <w:jc w:val="both"/>
        <w:rPr>
          <w:sz w:val="28"/>
          <w:szCs w:val="28"/>
        </w:rPr>
      </w:pPr>
      <w:r w:rsidRPr="00E73036">
        <w:rPr>
          <w:sz w:val="28"/>
          <w:szCs w:val="28"/>
        </w:rPr>
        <w:t>В этих ситуациях требования к профессии или должности должны соответствовать профессиональному стандарту, а наименование должности (профессии или специальности) должно указываться в точном соответствии с профстандартом (ч.2</w:t>
      </w:r>
      <w:r w:rsidRPr="00E73036">
        <w:rPr>
          <w:rStyle w:val="apple-converted-space"/>
          <w:sz w:val="28"/>
          <w:szCs w:val="28"/>
        </w:rPr>
        <w:t> </w:t>
      </w:r>
      <w:hyperlink r:id="rId12" w:tgtFrame="_blank" w:history="1">
        <w:r w:rsidRPr="00E73036">
          <w:rPr>
            <w:rStyle w:val="a4"/>
            <w:color w:val="auto"/>
            <w:sz w:val="28"/>
            <w:szCs w:val="28"/>
            <w:u w:val="none"/>
          </w:rPr>
          <w:t>ст.57 ТК РФ</w:t>
        </w:r>
      </w:hyperlink>
      <w:r w:rsidRPr="00E73036">
        <w:rPr>
          <w:sz w:val="28"/>
          <w:szCs w:val="28"/>
        </w:rPr>
        <w:t>).</w:t>
      </w:r>
    </w:p>
    <w:p w:rsidR="00CD3564" w:rsidRDefault="00E73036" w:rsidP="00CD3564">
      <w:pPr>
        <w:pStyle w:val="a9"/>
        <w:spacing w:before="0" w:beforeAutospacing="0" w:after="0" w:afterAutospacing="0" w:line="360" w:lineRule="auto"/>
        <w:ind w:firstLine="709"/>
        <w:jc w:val="both"/>
        <w:rPr>
          <w:sz w:val="28"/>
          <w:szCs w:val="28"/>
        </w:rPr>
      </w:pPr>
      <w:r w:rsidRPr="00AB1B58">
        <w:rPr>
          <w:sz w:val="28"/>
          <w:szCs w:val="28"/>
        </w:rPr>
        <w:t xml:space="preserve">Для остальных работодателей применение профессиональных стандартов </w:t>
      </w:r>
      <w:r w:rsidR="00B81F93" w:rsidRPr="00AB1B58">
        <w:rPr>
          <w:sz w:val="28"/>
          <w:szCs w:val="28"/>
        </w:rPr>
        <w:t xml:space="preserve">носит рекомендательный характер. </w:t>
      </w:r>
      <w:r w:rsidR="00161A8B" w:rsidRPr="00AB1B58">
        <w:rPr>
          <w:sz w:val="28"/>
          <w:szCs w:val="28"/>
        </w:rPr>
        <w:t>Работодатель вправе самостоятельно выбрать, чем ему руководствоваться, квалификационным справочником или профессиональным стандартом.</w:t>
      </w:r>
      <w:r w:rsidR="00CD3564" w:rsidRPr="00AB1B58">
        <w:rPr>
          <w:sz w:val="28"/>
          <w:szCs w:val="28"/>
        </w:rPr>
        <w:t xml:space="preserve"> </w:t>
      </w:r>
    </w:p>
    <w:p w:rsidR="00722130" w:rsidRDefault="00B3631E" w:rsidP="00B3631E">
      <w:pPr>
        <w:shd w:val="clear" w:color="auto" w:fill="FFFFFF"/>
        <w:spacing w:after="0" w:line="360" w:lineRule="auto"/>
        <w:ind w:firstLine="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p>
    <w:p w:rsidR="00722130" w:rsidRDefault="00722130" w:rsidP="00B3631E">
      <w:pPr>
        <w:shd w:val="clear" w:color="auto" w:fill="FFFFFF"/>
        <w:spacing w:after="0" w:line="360" w:lineRule="auto"/>
        <w:ind w:firstLine="284"/>
        <w:jc w:val="both"/>
        <w:rPr>
          <w:rFonts w:ascii="Times New Roman" w:eastAsia="Times New Roman" w:hAnsi="Times New Roman" w:cs="Times New Roman"/>
          <w:iCs/>
          <w:sz w:val="28"/>
          <w:szCs w:val="28"/>
        </w:rPr>
      </w:pPr>
    </w:p>
    <w:p w:rsidR="00722130" w:rsidRDefault="00722130" w:rsidP="00B3631E">
      <w:pPr>
        <w:shd w:val="clear" w:color="auto" w:fill="FFFFFF"/>
        <w:spacing w:after="0" w:line="360" w:lineRule="auto"/>
        <w:ind w:firstLine="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 xml:space="preserve">   </w:t>
      </w:r>
    </w:p>
    <w:p w:rsidR="00B3631E" w:rsidRPr="00D54DD1" w:rsidRDefault="00722130" w:rsidP="00B3631E">
      <w:pPr>
        <w:shd w:val="clear" w:color="auto" w:fill="FFFFFF"/>
        <w:spacing w:after="0" w:line="36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iCs/>
          <w:sz w:val="28"/>
          <w:szCs w:val="28"/>
        </w:rPr>
        <w:t xml:space="preserve"> </w:t>
      </w:r>
      <w:r w:rsidR="00CE7DEA">
        <w:rPr>
          <w:rFonts w:ascii="Times New Roman" w:eastAsia="Times New Roman" w:hAnsi="Times New Roman" w:cs="Times New Roman"/>
          <w:iCs/>
          <w:sz w:val="28"/>
          <w:szCs w:val="28"/>
        </w:rPr>
        <w:t xml:space="preserve"> </w:t>
      </w:r>
      <w:r w:rsidR="00B3631E" w:rsidRPr="00B3631E">
        <w:rPr>
          <w:rFonts w:ascii="Times New Roman" w:eastAsia="Times New Roman" w:hAnsi="Times New Roman" w:cs="Times New Roman"/>
          <w:iCs/>
          <w:sz w:val="28"/>
          <w:szCs w:val="28"/>
        </w:rPr>
        <w:t xml:space="preserve">Если работодатель не внедряет в деятельность организации положения профстандарта при обязательном указании на это законодателем, </w:t>
      </w:r>
      <w:r w:rsidR="00B3631E">
        <w:rPr>
          <w:rFonts w:ascii="Times New Roman" w:eastAsia="Times New Roman" w:hAnsi="Times New Roman" w:cs="Times New Roman"/>
          <w:iCs/>
          <w:sz w:val="28"/>
          <w:szCs w:val="28"/>
        </w:rPr>
        <w:t>то он несет административную ответственность в соответствии со</w:t>
      </w:r>
      <w:r w:rsidR="00B3631E" w:rsidRPr="00D54DD1">
        <w:rPr>
          <w:rFonts w:ascii="Times New Roman" w:eastAsia="Times New Roman" w:hAnsi="Times New Roman" w:cs="Times New Roman"/>
          <w:color w:val="000000"/>
          <w:sz w:val="28"/>
          <w:szCs w:val="28"/>
        </w:rPr>
        <w:t xml:space="preserve"> ст</w:t>
      </w:r>
      <w:r w:rsidR="00B3631E">
        <w:rPr>
          <w:rFonts w:ascii="Times New Roman" w:eastAsia="Times New Roman" w:hAnsi="Times New Roman" w:cs="Times New Roman"/>
          <w:color w:val="000000"/>
          <w:sz w:val="28"/>
          <w:szCs w:val="28"/>
        </w:rPr>
        <w:t>атьей</w:t>
      </w:r>
      <w:r w:rsidR="00B3631E" w:rsidRPr="00D54DD1">
        <w:rPr>
          <w:rFonts w:ascii="Times New Roman" w:eastAsia="Times New Roman" w:hAnsi="Times New Roman" w:cs="Times New Roman"/>
          <w:color w:val="000000"/>
          <w:sz w:val="28"/>
          <w:szCs w:val="28"/>
        </w:rPr>
        <w:t> 5.27 КоАП РФ</w:t>
      </w:r>
      <w:r w:rsidR="00B3631E">
        <w:rPr>
          <w:rFonts w:ascii="Times New Roman" w:eastAsia="Times New Roman" w:hAnsi="Times New Roman" w:cs="Times New Roman"/>
          <w:color w:val="000000"/>
          <w:sz w:val="28"/>
          <w:szCs w:val="28"/>
        </w:rPr>
        <w:t>.</w:t>
      </w:r>
      <w:r w:rsidR="00B3631E" w:rsidRPr="00D54DD1">
        <w:rPr>
          <w:rFonts w:ascii="Times New Roman" w:eastAsia="Times New Roman" w:hAnsi="Times New Roman" w:cs="Times New Roman"/>
          <w:color w:val="000000"/>
          <w:sz w:val="28"/>
          <w:szCs w:val="28"/>
        </w:rPr>
        <w:t xml:space="preserve"> </w:t>
      </w:r>
      <w:r w:rsidR="00B3631E">
        <w:rPr>
          <w:rFonts w:ascii="Times New Roman" w:eastAsia="Times New Roman" w:hAnsi="Times New Roman" w:cs="Times New Roman"/>
          <w:color w:val="000000"/>
          <w:sz w:val="28"/>
          <w:szCs w:val="28"/>
        </w:rPr>
        <w:t>З</w:t>
      </w:r>
      <w:r w:rsidR="00B3631E" w:rsidRPr="00D54DD1">
        <w:rPr>
          <w:rFonts w:ascii="Times New Roman" w:eastAsia="Times New Roman" w:hAnsi="Times New Roman" w:cs="Times New Roman"/>
          <w:color w:val="000000"/>
          <w:sz w:val="28"/>
          <w:szCs w:val="28"/>
        </w:rPr>
        <w:t>а данное нарушение норм трудового законодательства предусм</w:t>
      </w:r>
      <w:r w:rsidR="00E051E6">
        <w:rPr>
          <w:rFonts w:ascii="Times New Roman" w:eastAsia="Times New Roman" w:hAnsi="Times New Roman" w:cs="Times New Roman"/>
          <w:color w:val="000000"/>
          <w:sz w:val="28"/>
          <w:szCs w:val="28"/>
        </w:rPr>
        <w:t>о</w:t>
      </w:r>
      <w:r w:rsidR="00B3631E" w:rsidRPr="00D54DD1">
        <w:rPr>
          <w:rFonts w:ascii="Times New Roman" w:eastAsia="Times New Roman" w:hAnsi="Times New Roman" w:cs="Times New Roman"/>
          <w:color w:val="000000"/>
          <w:sz w:val="28"/>
          <w:szCs w:val="28"/>
        </w:rPr>
        <w:t>тр</w:t>
      </w:r>
      <w:r w:rsidR="00B3631E">
        <w:rPr>
          <w:rFonts w:ascii="Times New Roman" w:eastAsia="Times New Roman" w:hAnsi="Times New Roman" w:cs="Times New Roman"/>
          <w:color w:val="000000"/>
          <w:sz w:val="28"/>
          <w:szCs w:val="28"/>
        </w:rPr>
        <w:t>ен</w:t>
      </w:r>
      <w:r w:rsidR="00B3631E" w:rsidRPr="00D54DD1">
        <w:rPr>
          <w:rFonts w:ascii="Times New Roman" w:eastAsia="Times New Roman" w:hAnsi="Times New Roman" w:cs="Times New Roman"/>
          <w:color w:val="000000"/>
          <w:sz w:val="28"/>
          <w:szCs w:val="28"/>
        </w:rPr>
        <w:t xml:space="preserve"> штраф:</w:t>
      </w:r>
    </w:p>
    <w:p w:rsidR="00B3631E" w:rsidRPr="00D54DD1" w:rsidRDefault="00B3631E" w:rsidP="00B3631E">
      <w:pPr>
        <w:numPr>
          <w:ilvl w:val="0"/>
          <w:numId w:val="14"/>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D54DD1">
        <w:rPr>
          <w:rFonts w:ascii="Times New Roman" w:eastAsia="Times New Roman" w:hAnsi="Times New Roman" w:cs="Times New Roman"/>
          <w:color w:val="000000"/>
          <w:sz w:val="28"/>
          <w:szCs w:val="28"/>
        </w:rPr>
        <w:t>для должностных лиц — от 1 до 5 тыс. руб.;</w:t>
      </w:r>
    </w:p>
    <w:p w:rsidR="00B3631E" w:rsidRPr="00D54DD1" w:rsidRDefault="00B3631E" w:rsidP="00B3631E">
      <w:pPr>
        <w:numPr>
          <w:ilvl w:val="0"/>
          <w:numId w:val="14"/>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D54DD1">
        <w:rPr>
          <w:rFonts w:ascii="Times New Roman" w:eastAsia="Times New Roman" w:hAnsi="Times New Roman" w:cs="Times New Roman"/>
          <w:color w:val="000000"/>
          <w:sz w:val="28"/>
          <w:szCs w:val="28"/>
        </w:rPr>
        <w:t>для ИП — от 1 до 5 тыс. руб.;</w:t>
      </w:r>
    </w:p>
    <w:p w:rsidR="00B3631E" w:rsidRPr="00D54DD1" w:rsidRDefault="00B3631E" w:rsidP="00B3631E">
      <w:pPr>
        <w:numPr>
          <w:ilvl w:val="0"/>
          <w:numId w:val="14"/>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D54DD1">
        <w:rPr>
          <w:rFonts w:ascii="Times New Roman" w:eastAsia="Times New Roman" w:hAnsi="Times New Roman" w:cs="Times New Roman"/>
          <w:color w:val="000000"/>
          <w:sz w:val="28"/>
          <w:szCs w:val="28"/>
        </w:rPr>
        <w:t>для организаций — от 30 до 50 тыс. руб.</w:t>
      </w:r>
    </w:p>
    <w:p w:rsidR="00B3631E" w:rsidRDefault="00B3631E" w:rsidP="00B3631E">
      <w:pPr>
        <w:shd w:val="clear" w:color="auto" w:fill="FFFFFF"/>
        <w:spacing w:after="0" w:line="360" w:lineRule="auto"/>
        <w:jc w:val="both"/>
        <w:rPr>
          <w:sz w:val="32"/>
          <w:szCs w:val="32"/>
        </w:rPr>
      </w:pPr>
      <w:r>
        <w:rPr>
          <w:rFonts w:ascii="Times New Roman" w:eastAsia="Times New Roman" w:hAnsi="Times New Roman" w:cs="Times New Roman"/>
          <w:color w:val="000000"/>
          <w:sz w:val="28"/>
          <w:szCs w:val="28"/>
        </w:rPr>
        <w:t>П</w:t>
      </w:r>
      <w:r w:rsidRPr="00D54DD1">
        <w:rPr>
          <w:rFonts w:ascii="Times New Roman" w:eastAsia="Times New Roman" w:hAnsi="Times New Roman" w:cs="Times New Roman"/>
          <w:color w:val="000000"/>
          <w:sz w:val="28"/>
          <w:szCs w:val="28"/>
        </w:rPr>
        <w:t>ри первичном нарушении возможно просто вынесение предупреждения.</w:t>
      </w:r>
    </w:p>
    <w:p w:rsidR="00AB1B58" w:rsidRPr="00AB1B58" w:rsidRDefault="00AB1B58" w:rsidP="00CD3564">
      <w:pPr>
        <w:pStyle w:val="a9"/>
        <w:spacing w:before="0" w:beforeAutospacing="0" w:after="0" w:afterAutospacing="0" w:line="360" w:lineRule="auto"/>
        <w:ind w:firstLine="709"/>
        <w:jc w:val="both"/>
        <w:rPr>
          <w:sz w:val="28"/>
          <w:szCs w:val="28"/>
        </w:rPr>
      </w:pPr>
    </w:p>
    <w:p w:rsidR="00AB1B58" w:rsidRDefault="0007472A" w:rsidP="00942756">
      <w:pPr>
        <w:shd w:val="clear" w:color="auto" w:fill="FFFFFF"/>
        <w:spacing w:after="0" w:line="360" w:lineRule="auto"/>
        <w:jc w:val="center"/>
        <w:outlineLvl w:val="1"/>
        <w:rPr>
          <w:rFonts w:ascii="Times New Roman" w:eastAsia="Times New Roman" w:hAnsi="Times New Roman" w:cs="Times New Roman"/>
          <w:color w:val="000000"/>
          <w:sz w:val="28"/>
          <w:szCs w:val="28"/>
        </w:rPr>
      </w:pPr>
      <w:bookmarkStart w:id="4" w:name="2"/>
      <w:bookmarkStart w:id="5" w:name="3"/>
      <w:bookmarkEnd w:id="4"/>
      <w:bookmarkEnd w:id="5"/>
      <w:r w:rsidRPr="00D54DD1">
        <w:rPr>
          <w:rFonts w:ascii="Times New Roman" w:eastAsia="Times New Roman" w:hAnsi="Times New Roman" w:cs="Times New Roman"/>
          <w:b/>
          <w:bCs/>
          <w:color w:val="002060"/>
          <w:sz w:val="32"/>
          <w:szCs w:val="32"/>
        </w:rPr>
        <w:t>ПОШАГОВЫЙ АЛГОРИТМ ВНЕДРЕНИЯ ПРОФСТАНДАРТОВ</w:t>
      </w:r>
    </w:p>
    <w:p w:rsidR="003308F9" w:rsidRDefault="003308F9" w:rsidP="003308F9">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Введение профстандартов в организации должно проходить поэтапно, для чего необходимо составить </w:t>
      </w:r>
      <w:r w:rsidRPr="003308F9">
        <w:rPr>
          <w:rFonts w:ascii="Times New Roman" w:eastAsia="Times New Roman" w:hAnsi="Times New Roman" w:cs="Times New Roman"/>
          <w:color w:val="C00000"/>
          <w:sz w:val="28"/>
          <w:szCs w:val="28"/>
        </w:rPr>
        <w:t>План по организации применения профстандартов</w:t>
      </w:r>
      <w:r w:rsidR="00116500">
        <w:rPr>
          <w:rFonts w:ascii="Times New Roman" w:eastAsia="Times New Roman" w:hAnsi="Times New Roman" w:cs="Times New Roman"/>
          <w:color w:val="C00000"/>
          <w:sz w:val="28"/>
          <w:szCs w:val="28"/>
        </w:rPr>
        <w:t xml:space="preserve"> </w:t>
      </w:r>
      <w:r w:rsidR="00116500" w:rsidRPr="00116500">
        <w:rPr>
          <w:rFonts w:ascii="Times New Roman" w:eastAsia="Times New Roman" w:hAnsi="Times New Roman" w:cs="Times New Roman"/>
          <w:sz w:val="28"/>
          <w:szCs w:val="28"/>
        </w:rPr>
        <w:t>(далее - План)</w:t>
      </w:r>
      <w:r w:rsidRPr="00116500">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утвердив его у руководителя организации, с учетом мнения первичной профсоюзной организации. Для  четкой реализации </w:t>
      </w:r>
      <w:r w:rsidR="008E1012">
        <w:rPr>
          <w:rFonts w:ascii="Times New Roman" w:eastAsia="Times New Roman" w:hAnsi="Times New Roman" w:cs="Times New Roman"/>
          <w:color w:val="000000"/>
          <w:sz w:val="28"/>
          <w:szCs w:val="28"/>
        </w:rPr>
        <w:t>положений Плана желательно определить круг лиц, ответственных за его исполнение</w:t>
      </w:r>
      <w:r w:rsidR="00116500">
        <w:rPr>
          <w:rFonts w:ascii="Times New Roman" w:eastAsia="Times New Roman" w:hAnsi="Times New Roman" w:cs="Times New Roman"/>
          <w:color w:val="000000"/>
          <w:sz w:val="28"/>
          <w:szCs w:val="28"/>
        </w:rPr>
        <w:t>, для этого необходимо:</w:t>
      </w:r>
    </w:p>
    <w:p w:rsidR="00D54DD1" w:rsidRPr="00AB1B58" w:rsidRDefault="00D54DD1" w:rsidP="00AB1B58">
      <w:pPr>
        <w:pStyle w:val="aa"/>
        <w:numPr>
          <w:ilvl w:val="0"/>
          <w:numId w:val="15"/>
        </w:numPr>
        <w:shd w:val="clear" w:color="auto" w:fill="FFFFFF"/>
        <w:tabs>
          <w:tab w:val="left" w:pos="709"/>
          <w:tab w:val="left" w:pos="851"/>
        </w:tabs>
        <w:spacing w:after="0" w:line="360" w:lineRule="auto"/>
        <w:ind w:left="0" w:firstLine="567"/>
        <w:jc w:val="both"/>
        <w:rPr>
          <w:rFonts w:ascii="Times New Roman" w:eastAsia="Times New Roman" w:hAnsi="Times New Roman" w:cs="Times New Roman"/>
          <w:i/>
          <w:color w:val="C00000"/>
          <w:sz w:val="28"/>
          <w:szCs w:val="28"/>
        </w:rPr>
      </w:pPr>
      <w:r w:rsidRPr="00AB1B58">
        <w:rPr>
          <w:rFonts w:ascii="Times New Roman" w:eastAsia="Times New Roman" w:hAnsi="Times New Roman" w:cs="Times New Roman"/>
          <w:i/>
          <w:color w:val="C00000"/>
          <w:sz w:val="28"/>
          <w:szCs w:val="28"/>
        </w:rPr>
        <w:t>Изда</w:t>
      </w:r>
      <w:r w:rsidR="00116500">
        <w:rPr>
          <w:rFonts w:ascii="Times New Roman" w:eastAsia="Times New Roman" w:hAnsi="Times New Roman" w:cs="Times New Roman"/>
          <w:i/>
          <w:color w:val="C00000"/>
          <w:sz w:val="28"/>
          <w:szCs w:val="28"/>
        </w:rPr>
        <w:t>ть</w:t>
      </w:r>
      <w:r w:rsidRPr="00AB1B58">
        <w:rPr>
          <w:rFonts w:ascii="Times New Roman" w:eastAsia="Times New Roman" w:hAnsi="Times New Roman" w:cs="Times New Roman"/>
          <w:i/>
          <w:color w:val="C00000"/>
          <w:sz w:val="28"/>
          <w:szCs w:val="28"/>
        </w:rPr>
        <w:t xml:space="preserve"> приказ о создании комиссии по внедрению</w:t>
      </w:r>
      <w:r w:rsidR="00AB1B58" w:rsidRPr="00AB1B58">
        <w:rPr>
          <w:rFonts w:ascii="Times New Roman" w:eastAsia="Times New Roman" w:hAnsi="Times New Roman" w:cs="Times New Roman"/>
          <w:i/>
          <w:color w:val="C00000"/>
          <w:sz w:val="28"/>
          <w:szCs w:val="28"/>
        </w:rPr>
        <w:t xml:space="preserve"> п</w:t>
      </w:r>
      <w:r w:rsidRPr="00AB1B58">
        <w:rPr>
          <w:rFonts w:ascii="Times New Roman" w:eastAsia="Times New Roman" w:hAnsi="Times New Roman" w:cs="Times New Roman"/>
          <w:i/>
          <w:color w:val="C00000"/>
          <w:sz w:val="28"/>
          <w:szCs w:val="28"/>
        </w:rPr>
        <w:t xml:space="preserve">рофстандартов в деятельность </w:t>
      </w:r>
      <w:r w:rsidR="00AB1B58" w:rsidRPr="00AB1B58">
        <w:rPr>
          <w:rFonts w:ascii="Times New Roman" w:eastAsia="Times New Roman" w:hAnsi="Times New Roman" w:cs="Times New Roman"/>
          <w:i/>
          <w:color w:val="C00000"/>
          <w:sz w:val="28"/>
          <w:szCs w:val="28"/>
        </w:rPr>
        <w:t>организации</w:t>
      </w:r>
      <w:r w:rsidRPr="00AB1B58">
        <w:rPr>
          <w:rFonts w:ascii="Times New Roman" w:eastAsia="Times New Roman" w:hAnsi="Times New Roman" w:cs="Times New Roman"/>
          <w:i/>
          <w:color w:val="C00000"/>
          <w:sz w:val="28"/>
          <w:szCs w:val="28"/>
        </w:rPr>
        <w:t>.</w:t>
      </w:r>
    </w:p>
    <w:p w:rsidR="0083682C" w:rsidRPr="00D04C34" w:rsidRDefault="00AB1B58" w:rsidP="00AB1B58">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D54DD1">
        <w:rPr>
          <w:rFonts w:ascii="Times New Roman" w:eastAsia="Times New Roman" w:hAnsi="Times New Roman" w:cs="Times New Roman"/>
          <w:color w:val="000000"/>
          <w:sz w:val="28"/>
          <w:szCs w:val="28"/>
        </w:rPr>
        <w:t xml:space="preserve">Своим приказом руководитель назначает комиссию из числа работников, которая будет ответственна за </w:t>
      </w:r>
      <w:r w:rsidRPr="00D04C34">
        <w:rPr>
          <w:rFonts w:ascii="Times New Roman" w:eastAsia="Times New Roman" w:hAnsi="Times New Roman" w:cs="Times New Roman"/>
          <w:bCs/>
          <w:color w:val="000000"/>
          <w:sz w:val="28"/>
          <w:szCs w:val="28"/>
        </w:rPr>
        <w:t>внедрение профстандартов в организации</w:t>
      </w:r>
      <w:r w:rsidRPr="00D54DD1">
        <w:rPr>
          <w:rFonts w:ascii="Times New Roman" w:eastAsia="Times New Roman" w:hAnsi="Times New Roman" w:cs="Times New Roman"/>
          <w:color w:val="000000"/>
          <w:sz w:val="28"/>
          <w:szCs w:val="28"/>
        </w:rPr>
        <w:t xml:space="preserve">. </w:t>
      </w:r>
    </w:p>
    <w:p w:rsidR="00722130" w:rsidRDefault="00B73525" w:rsidP="00AB1B58">
      <w:pPr>
        <w:shd w:val="clear" w:color="auto" w:fill="FFFFFF"/>
        <w:spacing w:after="0" w:line="360" w:lineRule="auto"/>
        <w:ind w:firstLine="567"/>
        <w:jc w:val="both"/>
        <w:rPr>
          <w:rFonts w:ascii="Times New Roman" w:eastAsia="Times New Roman" w:hAnsi="Times New Roman" w:cs="Times New Roman"/>
          <w:b/>
          <w:color w:val="000000"/>
          <w:sz w:val="28"/>
          <w:szCs w:val="28"/>
        </w:rPr>
      </w:pPr>
      <w:r w:rsidRPr="00987311">
        <w:rPr>
          <w:rFonts w:ascii="Times New Roman" w:eastAsia="Times New Roman" w:hAnsi="Times New Roman" w:cs="Times New Roman"/>
          <w:b/>
          <w:color w:val="000000"/>
          <w:sz w:val="28"/>
          <w:szCs w:val="28"/>
        </w:rPr>
        <w:t>В</w:t>
      </w:r>
      <w:r w:rsidR="00AB1B58" w:rsidRPr="00987311">
        <w:rPr>
          <w:rFonts w:ascii="Times New Roman" w:eastAsia="Times New Roman" w:hAnsi="Times New Roman" w:cs="Times New Roman"/>
          <w:b/>
          <w:color w:val="000000"/>
          <w:sz w:val="28"/>
          <w:szCs w:val="28"/>
        </w:rPr>
        <w:t xml:space="preserve"> состав рабочей группы</w:t>
      </w:r>
      <w:r w:rsidRPr="00987311">
        <w:rPr>
          <w:rFonts w:ascii="Times New Roman" w:eastAsia="Times New Roman" w:hAnsi="Times New Roman" w:cs="Times New Roman"/>
          <w:b/>
          <w:color w:val="000000"/>
          <w:sz w:val="28"/>
          <w:szCs w:val="28"/>
        </w:rPr>
        <w:t xml:space="preserve"> необходимо включить</w:t>
      </w:r>
      <w:r w:rsidR="00AB1B58" w:rsidRPr="00987311">
        <w:rPr>
          <w:rFonts w:ascii="Times New Roman" w:eastAsia="Times New Roman" w:hAnsi="Times New Roman" w:cs="Times New Roman"/>
          <w:b/>
          <w:color w:val="000000"/>
          <w:sz w:val="28"/>
          <w:szCs w:val="28"/>
        </w:rPr>
        <w:t xml:space="preserve"> </w:t>
      </w:r>
      <w:r w:rsidR="004C5459" w:rsidRPr="00987311">
        <w:rPr>
          <w:rFonts w:ascii="Times New Roman" w:eastAsia="Times New Roman" w:hAnsi="Times New Roman" w:cs="Times New Roman"/>
          <w:b/>
          <w:color w:val="000000"/>
          <w:sz w:val="28"/>
          <w:szCs w:val="28"/>
        </w:rPr>
        <w:t xml:space="preserve">не только </w:t>
      </w:r>
      <w:r w:rsidR="00AB1B58" w:rsidRPr="00987311">
        <w:rPr>
          <w:rFonts w:ascii="Times New Roman" w:eastAsia="Times New Roman" w:hAnsi="Times New Roman" w:cs="Times New Roman"/>
          <w:b/>
          <w:color w:val="000000"/>
          <w:sz w:val="28"/>
          <w:szCs w:val="28"/>
        </w:rPr>
        <w:t xml:space="preserve">сотрудников отдела кадров, экономистов, юристов и лиц, </w:t>
      </w:r>
    </w:p>
    <w:p w:rsidR="00722130" w:rsidRDefault="00722130" w:rsidP="00AB1B58">
      <w:pPr>
        <w:shd w:val="clear" w:color="auto" w:fill="FFFFFF"/>
        <w:spacing w:after="0" w:line="360" w:lineRule="auto"/>
        <w:ind w:firstLine="567"/>
        <w:jc w:val="both"/>
        <w:rPr>
          <w:rFonts w:ascii="Times New Roman" w:eastAsia="Times New Roman" w:hAnsi="Times New Roman" w:cs="Times New Roman"/>
          <w:b/>
          <w:color w:val="000000"/>
          <w:sz w:val="28"/>
          <w:szCs w:val="28"/>
        </w:rPr>
      </w:pPr>
    </w:p>
    <w:p w:rsidR="00722130" w:rsidRDefault="00722130" w:rsidP="00722130">
      <w:pPr>
        <w:shd w:val="clear" w:color="auto" w:fill="FFFFFF"/>
        <w:spacing w:after="0" w:line="360" w:lineRule="auto"/>
        <w:jc w:val="both"/>
        <w:rPr>
          <w:rFonts w:ascii="Times New Roman" w:eastAsia="Times New Roman" w:hAnsi="Times New Roman" w:cs="Times New Roman"/>
          <w:b/>
          <w:color w:val="000000"/>
          <w:sz w:val="28"/>
          <w:szCs w:val="28"/>
        </w:rPr>
      </w:pPr>
    </w:p>
    <w:p w:rsidR="004C5459" w:rsidRPr="00987311" w:rsidRDefault="00AB1B58" w:rsidP="00722130">
      <w:pPr>
        <w:shd w:val="clear" w:color="auto" w:fill="FFFFFF"/>
        <w:spacing w:after="0" w:line="360" w:lineRule="auto"/>
        <w:jc w:val="both"/>
        <w:rPr>
          <w:rFonts w:ascii="Times New Roman" w:eastAsia="Times New Roman" w:hAnsi="Times New Roman" w:cs="Times New Roman"/>
          <w:b/>
          <w:color w:val="000000"/>
          <w:sz w:val="28"/>
          <w:szCs w:val="28"/>
        </w:rPr>
      </w:pPr>
      <w:r w:rsidRPr="00987311">
        <w:rPr>
          <w:rFonts w:ascii="Times New Roman" w:eastAsia="Times New Roman" w:hAnsi="Times New Roman" w:cs="Times New Roman"/>
          <w:b/>
          <w:color w:val="000000"/>
          <w:sz w:val="28"/>
          <w:szCs w:val="28"/>
        </w:rPr>
        <w:t xml:space="preserve">ответственных за охрану труда на производстве, </w:t>
      </w:r>
      <w:r w:rsidR="004C5459" w:rsidRPr="00987311">
        <w:rPr>
          <w:rFonts w:ascii="Times New Roman" w:eastAsia="Times New Roman" w:hAnsi="Times New Roman" w:cs="Times New Roman"/>
          <w:b/>
          <w:color w:val="000000"/>
          <w:sz w:val="28"/>
          <w:szCs w:val="28"/>
        </w:rPr>
        <w:t xml:space="preserve">но и </w:t>
      </w:r>
      <w:r w:rsidR="00622362" w:rsidRPr="00987311">
        <w:rPr>
          <w:rFonts w:ascii="Times New Roman" w:eastAsia="Times New Roman" w:hAnsi="Times New Roman" w:cs="Times New Roman"/>
          <w:b/>
          <w:color w:val="000000"/>
          <w:sz w:val="28"/>
          <w:szCs w:val="28"/>
        </w:rPr>
        <w:t>председателя либо его заместителя, иного члена  первичной профсоюзной организации.</w:t>
      </w:r>
    </w:p>
    <w:p w:rsidR="0083682C" w:rsidRPr="0083682C" w:rsidRDefault="0083682C" w:rsidP="0083682C">
      <w:pPr>
        <w:pStyle w:val="aa"/>
        <w:numPr>
          <w:ilvl w:val="0"/>
          <w:numId w:val="15"/>
        </w:numPr>
        <w:shd w:val="clear" w:color="auto" w:fill="FFFFFF"/>
        <w:spacing w:after="0" w:line="360" w:lineRule="auto"/>
        <w:ind w:left="0" w:firstLine="851"/>
        <w:rPr>
          <w:rFonts w:ascii="Times New Roman" w:eastAsia="Times New Roman" w:hAnsi="Times New Roman" w:cs="Times New Roman"/>
          <w:i/>
          <w:color w:val="C00000"/>
          <w:sz w:val="28"/>
          <w:szCs w:val="28"/>
        </w:rPr>
      </w:pPr>
      <w:r>
        <w:rPr>
          <w:rFonts w:ascii="Times New Roman" w:eastAsia="Times New Roman" w:hAnsi="Times New Roman" w:cs="Times New Roman"/>
          <w:i/>
          <w:color w:val="C00000"/>
          <w:sz w:val="28"/>
          <w:szCs w:val="28"/>
        </w:rPr>
        <w:t>С</w:t>
      </w:r>
      <w:r w:rsidR="00116500">
        <w:rPr>
          <w:rFonts w:ascii="Times New Roman" w:eastAsia="Times New Roman" w:hAnsi="Times New Roman" w:cs="Times New Roman"/>
          <w:i/>
          <w:color w:val="C00000"/>
          <w:sz w:val="28"/>
          <w:szCs w:val="28"/>
        </w:rPr>
        <w:t>остави</w:t>
      </w:r>
      <w:r w:rsidR="00281585">
        <w:rPr>
          <w:rFonts w:ascii="Times New Roman" w:eastAsia="Times New Roman" w:hAnsi="Times New Roman" w:cs="Times New Roman"/>
          <w:i/>
          <w:color w:val="C00000"/>
          <w:sz w:val="28"/>
          <w:szCs w:val="28"/>
        </w:rPr>
        <w:t>ть</w:t>
      </w:r>
      <w:r w:rsidR="00116500">
        <w:rPr>
          <w:rFonts w:ascii="Times New Roman" w:eastAsia="Times New Roman" w:hAnsi="Times New Roman" w:cs="Times New Roman"/>
          <w:i/>
          <w:color w:val="C00000"/>
          <w:sz w:val="28"/>
          <w:szCs w:val="28"/>
        </w:rPr>
        <w:t xml:space="preserve"> П</w:t>
      </w:r>
      <w:r w:rsidRPr="0083682C">
        <w:rPr>
          <w:rFonts w:ascii="Times New Roman" w:eastAsia="Times New Roman" w:hAnsi="Times New Roman" w:cs="Times New Roman"/>
          <w:i/>
          <w:color w:val="C00000"/>
          <w:sz w:val="28"/>
          <w:szCs w:val="28"/>
        </w:rPr>
        <w:t>лан.</w:t>
      </w:r>
    </w:p>
    <w:p w:rsidR="00FF4358" w:rsidRDefault="0083682C" w:rsidP="00FF4358">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На </w:t>
      </w:r>
      <w:r w:rsidR="00AB1B58" w:rsidRPr="00D54DD1">
        <w:rPr>
          <w:rFonts w:ascii="Times New Roman" w:eastAsia="Times New Roman" w:hAnsi="Times New Roman" w:cs="Times New Roman"/>
          <w:color w:val="000000"/>
          <w:sz w:val="28"/>
          <w:szCs w:val="28"/>
        </w:rPr>
        <w:t>заседани</w:t>
      </w:r>
      <w:r>
        <w:rPr>
          <w:rFonts w:ascii="Times New Roman" w:eastAsia="Times New Roman" w:hAnsi="Times New Roman" w:cs="Times New Roman"/>
          <w:color w:val="000000"/>
          <w:sz w:val="28"/>
          <w:szCs w:val="28"/>
        </w:rPr>
        <w:t>и</w:t>
      </w:r>
      <w:r w:rsidR="00AB1B58" w:rsidRPr="00D54DD1">
        <w:rPr>
          <w:rFonts w:ascii="Times New Roman" w:eastAsia="Times New Roman" w:hAnsi="Times New Roman" w:cs="Times New Roman"/>
          <w:color w:val="000000"/>
          <w:sz w:val="28"/>
          <w:szCs w:val="28"/>
        </w:rPr>
        <w:t xml:space="preserve"> комиссии</w:t>
      </w:r>
      <w:r w:rsidR="004F65FD">
        <w:rPr>
          <w:rFonts w:ascii="Times New Roman" w:eastAsia="Times New Roman" w:hAnsi="Times New Roman" w:cs="Times New Roman"/>
          <w:color w:val="000000"/>
          <w:sz w:val="28"/>
          <w:szCs w:val="28"/>
        </w:rPr>
        <w:t xml:space="preserve"> составляется пошаговый </w:t>
      </w:r>
      <w:r w:rsidR="004F65FD" w:rsidRPr="00963505">
        <w:rPr>
          <w:rFonts w:ascii="Times New Roman" w:eastAsia="Times New Roman" w:hAnsi="Times New Roman" w:cs="Times New Roman"/>
          <w:color w:val="000000"/>
          <w:sz w:val="28"/>
          <w:szCs w:val="28"/>
        </w:rPr>
        <w:t>П</w:t>
      </w:r>
      <w:r w:rsidR="00AB1B58" w:rsidRPr="00D54DD1">
        <w:rPr>
          <w:rFonts w:ascii="Times New Roman" w:eastAsia="Times New Roman" w:hAnsi="Times New Roman" w:cs="Times New Roman"/>
          <w:color w:val="000000"/>
          <w:sz w:val="28"/>
          <w:szCs w:val="28"/>
        </w:rPr>
        <w:t>лан</w:t>
      </w:r>
      <w:r w:rsidR="00963505" w:rsidRPr="00963505">
        <w:rPr>
          <w:rFonts w:ascii="Times New Roman" w:eastAsia="Times New Roman" w:hAnsi="Times New Roman" w:cs="Times New Roman"/>
          <w:color w:val="000000"/>
          <w:sz w:val="28"/>
          <w:szCs w:val="28"/>
        </w:rPr>
        <w:t>,</w:t>
      </w:r>
      <w:r w:rsidR="00963505">
        <w:rPr>
          <w:rFonts w:ascii="Times New Roman" w:eastAsia="Times New Roman" w:hAnsi="Times New Roman" w:cs="Times New Roman"/>
          <w:color w:val="000000"/>
          <w:sz w:val="28"/>
          <w:szCs w:val="28"/>
        </w:rPr>
        <w:t xml:space="preserve"> </w:t>
      </w:r>
      <w:r w:rsidR="00FF4358">
        <w:rPr>
          <w:rFonts w:ascii="Times New Roman" w:eastAsia="Times New Roman" w:hAnsi="Times New Roman" w:cs="Times New Roman"/>
          <w:color w:val="000000"/>
          <w:sz w:val="28"/>
          <w:szCs w:val="28"/>
        </w:rPr>
        <w:t xml:space="preserve">в который </w:t>
      </w:r>
      <w:r w:rsidR="00AB1B58" w:rsidRPr="00D54DD1">
        <w:rPr>
          <w:rFonts w:ascii="Times New Roman" w:eastAsia="Times New Roman" w:hAnsi="Times New Roman" w:cs="Times New Roman"/>
          <w:sz w:val="28"/>
          <w:szCs w:val="28"/>
        </w:rPr>
        <w:t xml:space="preserve"> мож</w:t>
      </w:r>
      <w:r w:rsidRPr="00B674B4">
        <w:rPr>
          <w:rFonts w:ascii="Times New Roman" w:eastAsia="Times New Roman" w:hAnsi="Times New Roman" w:cs="Times New Roman"/>
          <w:sz w:val="28"/>
          <w:szCs w:val="28"/>
        </w:rPr>
        <w:t>но</w:t>
      </w:r>
      <w:r w:rsidR="00AB1B58" w:rsidRPr="00D54DD1">
        <w:rPr>
          <w:rFonts w:ascii="Times New Roman" w:eastAsia="Times New Roman" w:hAnsi="Times New Roman" w:cs="Times New Roman"/>
          <w:sz w:val="28"/>
          <w:szCs w:val="28"/>
        </w:rPr>
        <w:t xml:space="preserve"> включать </w:t>
      </w:r>
      <w:r w:rsidR="00CB6E6C" w:rsidRPr="00B674B4">
        <w:rPr>
          <w:rFonts w:ascii="Times New Roman" w:eastAsia="Times New Roman" w:hAnsi="Times New Roman" w:cs="Times New Roman"/>
          <w:sz w:val="28"/>
          <w:szCs w:val="28"/>
        </w:rPr>
        <w:t>те</w:t>
      </w:r>
      <w:r w:rsidR="00AB1B58" w:rsidRPr="00D54DD1">
        <w:rPr>
          <w:rFonts w:ascii="Times New Roman" w:eastAsia="Times New Roman" w:hAnsi="Times New Roman" w:cs="Times New Roman"/>
          <w:sz w:val="28"/>
          <w:szCs w:val="28"/>
        </w:rPr>
        <w:t xml:space="preserve"> положения, которые сочтет нужными комиссия</w:t>
      </w:r>
      <w:r w:rsidR="00FF4358">
        <w:rPr>
          <w:rFonts w:ascii="Times New Roman" w:eastAsia="Times New Roman" w:hAnsi="Times New Roman" w:cs="Times New Roman"/>
          <w:sz w:val="28"/>
          <w:szCs w:val="28"/>
        </w:rPr>
        <w:t>.</w:t>
      </w:r>
      <w:r w:rsidR="00572221" w:rsidRPr="00B674B4">
        <w:rPr>
          <w:rFonts w:ascii="Times New Roman" w:eastAsia="Times New Roman" w:hAnsi="Times New Roman" w:cs="Times New Roman"/>
          <w:sz w:val="28"/>
          <w:szCs w:val="28"/>
        </w:rPr>
        <w:t xml:space="preserve"> </w:t>
      </w:r>
    </w:p>
    <w:p w:rsidR="00FF4358" w:rsidRPr="00987311" w:rsidRDefault="00FF4358" w:rsidP="00FF4358">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987311">
        <w:rPr>
          <w:rFonts w:ascii="Times New Roman" w:eastAsia="Times New Roman" w:hAnsi="Times New Roman" w:cs="Times New Roman"/>
          <w:color w:val="000000"/>
          <w:sz w:val="28"/>
          <w:szCs w:val="28"/>
        </w:rPr>
        <w:t xml:space="preserve">В плане желательно обозначить конкретные сроки выполнения работ и назначить ответственных за их выполнение. </w:t>
      </w:r>
    </w:p>
    <w:p w:rsidR="00C273F9" w:rsidRPr="00987311" w:rsidRDefault="00FF4358" w:rsidP="00FF4358">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987311">
        <w:rPr>
          <w:rFonts w:ascii="Times New Roman" w:eastAsia="Times New Roman" w:hAnsi="Times New Roman" w:cs="Times New Roman"/>
          <w:color w:val="000000"/>
          <w:sz w:val="28"/>
          <w:szCs w:val="28"/>
        </w:rPr>
        <w:t>Всех лиц, указанных в Плане нужно ознакомить с документом под подпись и утвердить план руководителем организации.</w:t>
      </w:r>
    </w:p>
    <w:p w:rsidR="00FF4358" w:rsidRPr="00FF4358" w:rsidRDefault="00FF4358" w:rsidP="00FF4358">
      <w:pPr>
        <w:shd w:val="clear" w:color="auto" w:fill="FFFFFF"/>
        <w:spacing w:after="0" w:line="360" w:lineRule="auto"/>
        <w:ind w:firstLine="708"/>
        <w:jc w:val="both"/>
        <w:rPr>
          <w:rFonts w:ascii="Times New Roman" w:eastAsia="Times New Roman" w:hAnsi="Times New Roman" w:cs="Times New Roman"/>
          <w:b/>
          <w:bCs/>
          <w:i/>
          <w:sz w:val="28"/>
          <w:szCs w:val="28"/>
        </w:rPr>
      </w:pPr>
    </w:p>
    <w:p w:rsidR="00B3397C" w:rsidRDefault="00D04C34" w:rsidP="00846302">
      <w:pPr>
        <w:shd w:val="clear" w:color="auto" w:fill="FFFFFF"/>
        <w:spacing w:after="0" w:line="360" w:lineRule="auto"/>
        <w:ind w:firstLine="567"/>
        <w:jc w:val="center"/>
        <w:outlineLvl w:val="1"/>
        <w:rPr>
          <w:rFonts w:ascii="Times New Roman" w:eastAsia="Times New Roman" w:hAnsi="Times New Roman" w:cs="Times New Roman"/>
          <w:b/>
          <w:bCs/>
          <w:color w:val="7030A0"/>
          <w:sz w:val="28"/>
          <w:szCs w:val="28"/>
        </w:rPr>
      </w:pPr>
      <w:r w:rsidRPr="00846302">
        <w:rPr>
          <w:rFonts w:ascii="Times New Roman" w:eastAsia="Times New Roman" w:hAnsi="Times New Roman" w:cs="Times New Roman"/>
          <w:b/>
          <w:bCs/>
          <w:color w:val="7030A0"/>
          <w:sz w:val="28"/>
          <w:szCs w:val="28"/>
        </w:rPr>
        <w:t>П</w:t>
      </w:r>
      <w:r w:rsidR="009920F8" w:rsidRPr="00846302">
        <w:rPr>
          <w:rFonts w:ascii="Times New Roman" w:eastAsia="Times New Roman" w:hAnsi="Times New Roman" w:cs="Times New Roman"/>
          <w:b/>
          <w:bCs/>
          <w:color w:val="7030A0"/>
          <w:sz w:val="28"/>
          <w:szCs w:val="28"/>
        </w:rPr>
        <w:t>римерный перечень необходимых работ,</w:t>
      </w:r>
    </w:p>
    <w:p w:rsidR="00FF4859" w:rsidRPr="00D54DD1" w:rsidRDefault="009920F8" w:rsidP="00846302">
      <w:pPr>
        <w:shd w:val="clear" w:color="auto" w:fill="FFFFFF"/>
        <w:spacing w:after="0" w:line="360" w:lineRule="auto"/>
        <w:ind w:firstLine="567"/>
        <w:jc w:val="center"/>
        <w:outlineLvl w:val="1"/>
        <w:rPr>
          <w:rFonts w:ascii="Times New Roman" w:eastAsia="Times New Roman" w:hAnsi="Times New Roman" w:cs="Times New Roman"/>
          <w:b/>
          <w:bCs/>
          <w:sz w:val="28"/>
          <w:szCs w:val="28"/>
        </w:rPr>
      </w:pPr>
      <w:r w:rsidRPr="00846302">
        <w:rPr>
          <w:rFonts w:ascii="Times New Roman" w:eastAsia="Times New Roman" w:hAnsi="Times New Roman" w:cs="Times New Roman"/>
          <w:b/>
          <w:bCs/>
          <w:color w:val="7030A0"/>
          <w:sz w:val="28"/>
          <w:szCs w:val="28"/>
        </w:rPr>
        <w:t xml:space="preserve"> которые можно </w:t>
      </w:r>
      <w:r w:rsidR="00E43673" w:rsidRPr="00846302">
        <w:rPr>
          <w:rFonts w:ascii="Times New Roman" w:eastAsia="Times New Roman" w:hAnsi="Times New Roman" w:cs="Times New Roman"/>
          <w:b/>
          <w:bCs/>
          <w:color w:val="7030A0"/>
          <w:sz w:val="28"/>
          <w:szCs w:val="28"/>
        </w:rPr>
        <w:t>в</w:t>
      </w:r>
      <w:r w:rsidRPr="00846302">
        <w:rPr>
          <w:rFonts w:ascii="Times New Roman" w:eastAsia="Times New Roman" w:hAnsi="Times New Roman" w:cs="Times New Roman"/>
          <w:b/>
          <w:bCs/>
          <w:color w:val="7030A0"/>
          <w:sz w:val="28"/>
          <w:szCs w:val="28"/>
        </w:rPr>
        <w:t>ключить в</w:t>
      </w:r>
      <w:r w:rsidR="00D04C34" w:rsidRPr="00846302">
        <w:rPr>
          <w:rFonts w:ascii="Times New Roman" w:eastAsia="Times New Roman" w:hAnsi="Times New Roman" w:cs="Times New Roman"/>
          <w:b/>
          <w:bCs/>
          <w:color w:val="7030A0"/>
          <w:sz w:val="28"/>
          <w:szCs w:val="28"/>
        </w:rPr>
        <w:t xml:space="preserve">  </w:t>
      </w:r>
      <w:r w:rsidR="00572221" w:rsidRPr="00D54DD1">
        <w:rPr>
          <w:rFonts w:ascii="Times New Roman" w:eastAsia="Times New Roman" w:hAnsi="Times New Roman" w:cs="Times New Roman"/>
          <w:b/>
          <w:bCs/>
          <w:color w:val="7030A0"/>
          <w:sz w:val="28"/>
          <w:szCs w:val="28"/>
        </w:rPr>
        <w:t>План</w:t>
      </w:r>
      <w:r w:rsidR="00E27FB6" w:rsidRPr="00846302">
        <w:rPr>
          <w:rFonts w:ascii="Times New Roman" w:eastAsia="Times New Roman" w:hAnsi="Times New Roman" w:cs="Times New Roman"/>
          <w:b/>
          <w:bCs/>
          <w:color w:val="7030A0"/>
          <w:sz w:val="28"/>
          <w:szCs w:val="28"/>
        </w:rPr>
        <w:t>:</w:t>
      </w:r>
    </w:p>
    <w:p w:rsidR="00572221" w:rsidRPr="00FF4358" w:rsidRDefault="0068530F" w:rsidP="003F2D77">
      <w:pPr>
        <w:pStyle w:val="aa"/>
        <w:numPr>
          <w:ilvl w:val="0"/>
          <w:numId w:val="11"/>
        </w:numPr>
        <w:shd w:val="clear" w:color="auto" w:fill="FFFFFF"/>
        <w:tabs>
          <w:tab w:val="clear" w:pos="720"/>
          <w:tab w:val="num" w:pos="0"/>
          <w:tab w:val="left" w:pos="709"/>
        </w:tabs>
        <w:spacing w:after="0" w:line="360" w:lineRule="auto"/>
        <w:ind w:left="0"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00572221" w:rsidRPr="00B139D7">
        <w:rPr>
          <w:rFonts w:ascii="Times New Roman" w:eastAsia="Times New Roman" w:hAnsi="Times New Roman" w:cs="Times New Roman"/>
          <w:sz w:val="28"/>
          <w:szCs w:val="28"/>
        </w:rPr>
        <w:t>Уточн</w:t>
      </w:r>
      <w:r w:rsidR="00786FDE" w:rsidRPr="00B139D7">
        <w:rPr>
          <w:rFonts w:ascii="Times New Roman" w:eastAsia="Times New Roman" w:hAnsi="Times New Roman" w:cs="Times New Roman"/>
          <w:sz w:val="28"/>
          <w:szCs w:val="28"/>
        </w:rPr>
        <w:t>ить</w:t>
      </w:r>
      <w:r w:rsidR="00572221" w:rsidRPr="00B139D7">
        <w:rPr>
          <w:rFonts w:ascii="Times New Roman" w:eastAsia="Times New Roman" w:hAnsi="Times New Roman" w:cs="Times New Roman"/>
          <w:sz w:val="28"/>
          <w:szCs w:val="28"/>
        </w:rPr>
        <w:t xml:space="preserve"> спис</w:t>
      </w:r>
      <w:r w:rsidR="00786FDE" w:rsidRPr="00B139D7">
        <w:rPr>
          <w:rFonts w:ascii="Times New Roman" w:eastAsia="Times New Roman" w:hAnsi="Times New Roman" w:cs="Times New Roman"/>
          <w:sz w:val="28"/>
          <w:szCs w:val="28"/>
        </w:rPr>
        <w:t>ок</w:t>
      </w:r>
      <w:r w:rsidR="00572221" w:rsidRPr="00B139D7">
        <w:rPr>
          <w:rFonts w:ascii="Times New Roman" w:eastAsia="Times New Roman" w:hAnsi="Times New Roman" w:cs="Times New Roman"/>
          <w:sz w:val="28"/>
          <w:szCs w:val="28"/>
        </w:rPr>
        <w:t xml:space="preserve"> профстандартов, которые необходимо применить </w:t>
      </w:r>
      <w:r w:rsidR="00B70BCD">
        <w:rPr>
          <w:rFonts w:ascii="Times New Roman" w:eastAsia="Times New Roman" w:hAnsi="Times New Roman" w:cs="Times New Roman"/>
          <w:sz w:val="28"/>
          <w:szCs w:val="28"/>
        </w:rPr>
        <w:t>в организации</w:t>
      </w:r>
      <w:r w:rsidR="00572221" w:rsidRPr="00B139D7">
        <w:rPr>
          <w:rFonts w:ascii="Times New Roman" w:eastAsia="Times New Roman" w:hAnsi="Times New Roman" w:cs="Times New Roman"/>
          <w:sz w:val="28"/>
          <w:szCs w:val="28"/>
        </w:rPr>
        <w:t xml:space="preserve">. </w:t>
      </w:r>
    </w:p>
    <w:p w:rsidR="003F2D77" w:rsidRPr="003F2D77" w:rsidRDefault="0068530F" w:rsidP="003F2D77">
      <w:pPr>
        <w:numPr>
          <w:ilvl w:val="0"/>
          <w:numId w:val="11"/>
        </w:numPr>
        <w:shd w:val="clear" w:color="auto" w:fill="FFFFFF"/>
        <w:tabs>
          <w:tab w:val="left" w:pos="993"/>
        </w:tabs>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116500" w:rsidRPr="003F2D77">
        <w:rPr>
          <w:rFonts w:ascii="Times New Roman" w:eastAsia="Times New Roman" w:hAnsi="Times New Roman" w:cs="Times New Roman"/>
          <w:sz w:val="28"/>
          <w:szCs w:val="28"/>
        </w:rPr>
        <w:t xml:space="preserve">Проанализировать квалификационные требования, содержащиеся в профстандартах и </w:t>
      </w:r>
      <w:r w:rsidR="00116500" w:rsidRPr="00D54DD1">
        <w:rPr>
          <w:rFonts w:ascii="Times New Roman" w:eastAsia="Times New Roman" w:hAnsi="Times New Roman" w:cs="Times New Roman"/>
          <w:sz w:val="28"/>
          <w:szCs w:val="28"/>
        </w:rPr>
        <w:t>соответстви</w:t>
      </w:r>
      <w:r w:rsidR="00116500" w:rsidRPr="003F2D77">
        <w:rPr>
          <w:rFonts w:ascii="Times New Roman" w:eastAsia="Times New Roman" w:hAnsi="Times New Roman" w:cs="Times New Roman"/>
          <w:sz w:val="28"/>
          <w:szCs w:val="28"/>
        </w:rPr>
        <w:t>е</w:t>
      </w:r>
      <w:r w:rsidR="00116500" w:rsidRPr="00D54DD1">
        <w:rPr>
          <w:rFonts w:ascii="Times New Roman" w:eastAsia="Times New Roman" w:hAnsi="Times New Roman" w:cs="Times New Roman"/>
          <w:sz w:val="28"/>
          <w:szCs w:val="28"/>
        </w:rPr>
        <w:t xml:space="preserve"> </w:t>
      </w:r>
      <w:r w:rsidR="00101CB6" w:rsidRPr="003F2D77">
        <w:rPr>
          <w:rFonts w:ascii="Times New Roman" w:eastAsia="Times New Roman" w:hAnsi="Times New Roman" w:cs="Times New Roman"/>
          <w:sz w:val="28"/>
          <w:szCs w:val="28"/>
        </w:rPr>
        <w:t>работников</w:t>
      </w:r>
      <w:r w:rsidR="00116500" w:rsidRPr="00D54DD1">
        <w:rPr>
          <w:rFonts w:ascii="Times New Roman" w:eastAsia="Times New Roman" w:hAnsi="Times New Roman" w:cs="Times New Roman"/>
          <w:sz w:val="28"/>
          <w:szCs w:val="28"/>
        </w:rPr>
        <w:t xml:space="preserve"> требованиям </w:t>
      </w:r>
      <w:r w:rsidR="00101CB6" w:rsidRPr="003F2D77">
        <w:rPr>
          <w:rFonts w:ascii="Times New Roman" w:eastAsia="Times New Roman" w:hAnsi="Times New Roman" w:cs="Times New Roman"/>
          <w:sz w:val="28"/>
          <w:szCs w:val="28"/>
        </w:rPr>
        <w:t>проф</w:t>
      </w:r>
      <w:r w:rsidR="00116500" w:rsidRPr="00D54DD1">
        <w:rPr>
          <w:rFonts w:ascii="Times New Roman" w:eastAsia="Times New Roman" w:hAnsi="Times New Roman" w:cs="Times New Roman"/>
          <w:sz w:val="28"/>
          <w:szCs w:val="28"/>
        </w:rPr>
        <w:t>стандартов</w:t>
      </w:r>
      <w:r w:rsidR="00116500" w:rsidRPr="003F2D77">
        <w:rPr>
          <w:rFonts w:ascii="Times New Roman" w:eastAsia="Times New Roman" w:hAnsi="Times New Roman" w:cs="Times New Roman"/>
          <w:sz w:val="28"/>
          <w:szCs w:val="28"/>
        </w:rPr>
        <w:t>.</w:t>
      </w:r>
    </w:p>
    <w:p w:rsidR="00C059B6" w:rsidRPr="003C36CB" w:rsidRDefault="003C36CB" w:rsidP="003F2D77">
      <w:pPr>
        <w:shd w:val="clear" w:color="auto" w:fill="FFFFFF"/>
        <w:tabs>
          <w:tab w:val="left" w:pos="993"/>
        </w:tabs>
        <w:spacing w:after="0" w:line="360" w:lineRule="auto"/>
        <w:ind w:firstLine="567"/>
        <w:jc w:val="both"/>
        <w:rPr>
          <w:rFonts w:ascii="Times New Roman" w:eastAsia="Times New Roman" w:hAnsi="Times New Roman" w:cs="Times New Roman"/>
          <w:b/>
          <w:sz w:val="28"/>
          <w:szCs w:val="28"/>
        </w:rPr>
      </w:pPr>
      <w:r w:rsidRPr="003C36CB">
        <w:rPr>
          <w:rFonts w:ascii="Times New Roman" w:eastAsia="Times New Roman" w:hAnsi="Times New Roman" w:cs="Times New Roman"/>
          <w:b/>
          <w:iCs/>
          <w:color w:val="000000"/>
          <w:sz w:val="28"/>
          <w:szCs w:val="28"/>
        </w:rPr>
        <w:t>Нельзя</w:t>
      </w:r>
      <w:r w:rsidRPr="003C36CB">
        <w:rPr>
          <w:rFonts w:ascii="Times New Roman" w:eastAsia="Times New Roman" w:hAnsi="Times New Roman" w:cs="Times New Roman"/>
          <w:b/>
          <w:color w:val="000000"/>
          <w:sz w:val="28"/>
          <w:szCs w:val="28"/>
        </w:rPr>
        <w:t xml:space="preserve"> у</w:t>
      </w:r>
      <w:r w:rsidR="0064677C" w:rsidRPr="003C36CB">
        <w:rPr>
          <w:rFonts w:ascii="Times New Roman" w:eastAsia="Times New Roman" w:hAnsi="Times New Roman" w:cs="Times New Roman"/>
          <w:b/>
          <w:color w:val="000000"/>
          <w:sz w:val="28"/>
          <w:szCs w:val="28"/>
        </w:rPr>
        <w:t>волить работника</w:t>
      </w:r>
      <w:r w:rsidRPr="003C36CB">
        <w:rPr>
          <w:rFonts w:ascii="Times New Roman" w:eastAsia="Times New Roman" w:hAnsi="Times New Roman" w:cs="Times New Roman"/>
          <w:b/>
          <w:color w:val="000000"/>
          <w:sz w:val="28"/>
          <w:szCs w:val="28"/>
        </w:rPr>
        <w:t>,</w:t>
      </w:r>
      <w:r w:rsidR="0064677C" w:rsidRPr="003C36CB">
        <w:rPr>
          <w:rFonts w:ascii="Times New Roman" w:eastAsia="Times New Roman" w:hAnsi="Times New Roman" w:cs="Times New Roman"/>
          <w:b/>
          <w:color w:val="000000"/>
          <w:sz w:val="28"/>
          <w:szCs w:val="28"/>
        </w:rPr>
        <w:t xml:space="preserve"> в случае </w:t>
      </w:r>
      <w:r w:rsidR="0064677C" w:rsidRPr="003C36CB">
        <w:rPr>
          <w:rFonts w:ascii="Times New Roman" w:eastAsia="Times New Roman" w:hAnsi="Times New Roman" w:cs="Times New Roman"/>
          <w:b/>
          <w:iCs/>
          <w:color w:val="000000"/>
          <w:sz w:val="28"/>
          <w:szCs w:val="28"/>
        </w:rPr>
        <w:t>если его квалификация не соответствует уровню, указанному в профстандарте.</w:t>
      </w:r>
    </w:p>
    <w:p w:rsidR="00B3397C" w:rsidRPr="00987311" w:rsidRDefault="0064677C" w:rsidP="00B3397C">
      <w:pPr>
        <w:shd w:val="clear" w:color="auto" w:fill="FFFFFF"/>
        <w:tabs>
          <w:tab w:val="left" w:pos="993"/>
        </w:tabs>
        <w:spacing w:after="0" w:line="360" w:lineRule="auto"/>
        <w:ind w:firstLine="567"/>
        <w:jc w:val="both"/>
        <w:rPr>
          <w:rFonts w:ascii="Times New Roman" w:eastAsia="Times New Roman" w:hAnsi="Times New Roman" w:cs="Times New Roman"/>
          <w:color w:val="000000"/>
          <w:sz w:val="28"/>
          <w:szCs w:val="28"/>
        </w:rPr>
      </w:pPr>
      <w:r w:rsidRPr="00987311">
        <w:rPr>
          <w:rFonts w:ascii="Times New Roman" w:eastAsia="Times New Roman" w:hAnsi="Times New Roman" w:cs="Times New Roman"/>
          <w:color w:val="000000"/>
          <w:sz w:val="28"/>
          <w:szCs w:val="28"/>
        </w:rPr>
        <w:t>Если квалификация работника не соответствует требованиям профстандарта, то работодатель  вправе</w:t>
      </w:r>
      <w:r w:rsidR="00B3397C" w:rsidRPr="00987311">
        <w:rPr>
          <w:rFonts w:ascii="Times New Roman" w:eastAsia="Times New Roman" w:hAnsi="Times New Roman" w:cs="Times New Roman"/>
          <w:color w:val="000000"/>
          <w:sz w:val="28"/>
          <w:szCs w:val="28"/>
        </w:rPr>
        <w:t>:</w:t>
      </w:r>
    </w:p>
    <w:p w:rsidR="00B3397C" w:rsidRPr="00987311" w:rsidRDefault="00B3397C" w:rsidP="00B3397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987311">
        <w:rPr>
          <w:rFonts w:ascii="Times New Roman" w:eastAsia="Times New Roman" w:hAnsi="Times New Roman" w:cs="Times New Roman"/>
          <w:color w:val="000000"/>
          <w:sz w:val="28"/>
          <w:szCs w:val="28"/>
        </w:rPr>
        <w:t>- перев</w:t>
      </w:r>
      <w:r w:rsidR="0064677C" w:rsidRPr="00987311">
        <w:rPr>
          <w:rFonts w:ascii="Times New Roman" w:eastAsia="Times New Roman" w:hAnsi="Times New Roman" w:cs="Times New Roman"/>
          <w:color w:val="000000"/>
          <w:sz w:val="28"/>
          <w:szCs w:val="28"/>
        </w:rPr>
        <w:t>ести</w:t>
      </w:r>
      <w:r w:rsidRPr="00987311">
        <w:rPr>
          <w:rFonts w:ascii="Times New Roman" w:eastAsia="Times New Roman" w:hAnsi="Times New Roman" w:cs="Times New Roman"/>
          <w:color w:val="000000"/>
          <w:sz w:val="28"/>
          <w:szCs w:val="28"/>
        </w:rPr>
        <w:t xml:space="preserve"> на другую должность (например, если стажа для занятия должности в соответствии с положениями стандарта не хватает).</w:t>
      </w:r>
    </w:p>
    <w:p w:rsidR="00B3397C" w:rsidRPr="00987311" w:rsidRDefault="00B3397C" w:rsidP="00B3397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987311">
        <w:rPr>
          <w:rFonts w:ascii="Times New Roman" w:eastAsia="Times New Roman" w:hAnsi="Times New Roman" w:cs="Times New Roman"/>
          <w:color w:val="000000"/>
          <w:sz w:val="28"/>
          <w:szCs w:val="28"/>
        </w:rPr>
        <w:t>- направи</w:t>
      </w:r>
      <w:r w:rsidR="0064677C" w:rsidRPr="00987311">
        <w:rPr>
          <w:rFonts w:ascii="Times New Roman" w:eastAsia="Times New Roman" w:hAnsi="Times New Roman" w:cs="Times New Roman"/>
          <w:color w:val="000000"/>
          <w:sz w:val="28"/>
          <w:szCs w:val="28"/>
        </w:rPr>
        <w:t>ть</w:t>
      </w:r>
      <w:r w:rsidRPr="00987311">
        <w:rPr>
          <w:rFonts w:ascii="Times New Roman" w:eastAsia="Times New Roman" w:hAnsi="Times New Roman" w:cs="Times New Roman"/>
          <w:color w:val="000000"/>
          <w:sz w:val="28"/>
          <w:szCs w:val="28"/>
        </w:rPr>
        <w:t xml:space="preserve"> работника на обучение или повышение квалификации. </w:t>
      </w:r>
    </w:p>
    <w:p w:rsidR="00722130" w:rsidRDefault="0064677C" w:rsidP="003F2D77">
      <w:pPr>
        <w:shd w:val="clear" w:color="auto" w:fill="FFFFFF"/>
        <w:tabs>
          <w:tab w:val="left" w:pos="993"/>
        </w:tabs>
        <w:spacing w:after="0" w:line="360" w:lineRule="auto"/>
        <w:ind w:firstLine="567"/>
        <w:jc w:val="both"/>
        <w:rPr>
          <w:rFonts w:ascii="Times New Roman" w:eastAsia="Times New Roman" w:hAnsi="Times New Roman" w:cs="Times New Roman"/>
          <w:iCs/>
          <w:color w:val="000000"/>
          <w:sz w:val="28"/>
          <w:szCs w:val="28"/>
        </w:rPr>
      </w:pPr>
      <w:r w:rsidRPr="00987311">
        <w:rPr>
          <w:rFonts w:ascii="Times New Roman" w:eastAsia="Times New Roman" w:hAnsi="Times New Roman" w:cs="Times New Roman"/>
          <w:sz w:val="28"/>
          <w:szCs w:val="28"/>
        </w:rPr>
        <w:t xml:space="preserve">Для определения соответствия квалификации работника уровню квалификации, указанному в профстандарте, </w:t>
      </w:r>
      <w:r w:rsidRPr="00987311">
        <w:rPr>
          <w:rFonts w:ascii="Times New Roman" w:eastAsia="Times New Roman" w:hAnsi="Times New Roman" w:cs="Times New Roman"/>
          <w:iCs/>
          <w:color w:val="000000"/>
          <w:sz w:val="28"/>
          <w:szCs w:val="28"/>
        </w:rPr>
        <w:t xml:space="preserve">работодатель вправе провести </w:t>
      </w:r>
    </w:p>
    <w:p w:rsidR="00722130" w:rsidRDefault="00722130" w:rsidP="003F2D77">
      <w:pPr>
        <w:shd w:val="clear" w:color="auto" w:fill="FFFFFF"/>
        <w:tabs>
          <w:tab w:val="left" w:pos="993"/>
        </w:tabs>
        <w:spacing w:after="0" w:line="360" w:lineRule="auto"/>
        <w:ind w:firstLine="567"/>
        <w:jc w:val="both"/>
        <w:rPr>
          <w:rFonts w:ascii="Times New Roman" w:eastAsia="Times New Roman" w:hAnsi="Times New Roman" w:cs="Times New Roman"/>
          <w:iCs/>
          <w:color w:val="000000"/>
          <w:sz w:val="28"/>
          <w:szCs w:val="28"/>
        </w:rPr>
      </w:pPr>
    </w:p>
    <w:p w:rsidR="00722130" w:rsidRDefault="00722130" w:rsidP="003F2D77">
      <w:pPr>
        <w:shd w:val="clear" w:color="auto" w:fill="FFFFFF"/>
        <w:tabs>
          <w:tab w:val="left" w:pos="993"/>
        </w:tabs>
        <w:spacing w:after="0" w:line="360" w:lineRule="auto"/>
        <w:ind w:firstLine="567"/>
        <w:jc w:val="both"/>
        <w:rPr>
          <w:rFonts w:ascii="Times New Roman" w:eastAsia="Times New Roman" w:hAnsi="Times New Roman" w:cs="Times New Roman"/>
          <w:iCs/>
          <w:color w:val="000000"/>
          <w:sz w:val="28"/>
          <w:szCs w:val="28"/>
        </w:rPr>
      </w:pPr>
    </w:p>
    <w:p w:rsidR="00B3397C" w:rsidRPr="00987311" w:rsidRDefault="0064677C" w:rsidP="00722130">
      <w:pPr>
        <w:shd w:val="clear" w:color="auto" w:fill="FFFFFF"/>
        <w:tabs>
          <w:tab w:val="left" w:pos="993"/>
        </w:tabs>
        <w:spacing w:after="0" w:line="360" w:lineRule="auto"/>
        <w:jc w:val="both"/>
        <w:rPr>
          <w:rFonts w:ascii="Times New Roman" w:eastAsia="Times New Roman" w:hAnsi="Times New Roman" w:cs="Times New Roman"/>
          <w:iCs/>
          <w:color w:val="000000"/>
          <w:sz w:val="28"/>
          <w:szCs w:val="28"/>
        </w:rPr>
      </w:pPr>
      <w:r w:rsidRPr="00987311">
        <w:rPr>
          <w:rFonts w:ascii="Times New Roman" w:eastAsia="Times New Roman" w:hAnsi="Times New Roman" w:cs="Times New Roman"/>
          <w:iCs/>
          <w:color w:val="000000"/>
          <w:sz w:val="28"/>
          <w:szCs w:val="28"/>
        </w:rPr>
        <w:t>аттестацию работников на соответствие занимаемой должности или выполняемой работе.</w:t>
      </w:r>
    </w:p>
    <w:p w:rsidR="00987311" w:rsidRPr="00987311" w:rsidRDefault="00987311" w:rsidP="00987311">
      <w:pPr>
        <w:autoSpaceDE w:val="0"/>
        <w:autoSpaceDN w:val="0"/>
        <w:adjustRightInd w:val="0"/>
        <w:spacing w:after="0" w:line="360" w:lineRule="auto"/>
        <w:ind w:firstLine="567"/>
        <w:jc w:val="both"/>
        <w:rPr>
          <w:rFonts w:ascii="Times New Roman" w:hAnsi="Times New Roman" w:cs="Times New Roman"/>
          <w:b/>
          <w:sz w:val="28"/>
          <w:szCs w:val="28"/>
        </w:rPr>
      </w:pPr>
      <w:r w:rsidRPr="00987311">
        <w:rPr>
          <w:rFonts w:ascii="Times New Roman" w:hAnsi="Times New Roman" w:cs="Times New Roman"/>
          <w:b/>
          <w:color w:val="000000" w:themeColor="text1"/>
          <w:sz w:val="28"/>
          <w:szCs w:val="28"/>
        </w:rPr>
        <w:t>При проведении аттестации в соответствии со статьей 82 ТК РФ</w:t>
      </w:r>
      <w:r w:rsidRPr="00987311">
        <w:rPr>
          <w:rFonts w:ascii="Times New Roman" w:hAnsi="Times New Roman" w:cs="Times New Roman"/>
          <w:b/>
          <w:sz w:val="28"/>
          <w:szCs w:val="28"/>
        </w:rPr>
        <w:t>, в состав аттестационной комиссии в обязательном порядке включается представитель выборного органа первичной профсоюзной организации.</w:t>
      </w:r>
    </w:p>
    <w:p w:rsidR="003C36CB" w:rsidRPr="00987311" w:rsidRDefault="003C36CB" w:rsidP="003C36CB">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987311">
        <w:rPr>
          <w:rFonts w:ascii="Times New Roman" w:eastAsia="Times New Roman" w:hAnsi="Times New Roman" w:cs="Times New Roman"/>
          <w:color w:val="000000"/>
          <w:sz w:val="28"/>
          <w:szCs w:val="28"/>
        </w:rPr>
        <w:t>Работнику, не имеющему необходимого профобразования или не прошедшему обучение по профессии (должности, специальности), когда это требуется по условиям профстандарта, может быть присвоен более высокий уровень квалификации, если результатами аттестации подтверждено, что он обладает требуемым уровнем знаний и опытом практической работы.</w:t>
      </w:r>
    </w:p>
    <w:p w:rsidR="0069138A" w:rsidRPr="00987311" w:rsidRDefault="00A916C3" w:rsidP="00823180">
      <w:pPr>
        <w:shd w:val="clear" w:color="auto" w:fill="FFFFFF"/>
        <w:tabs>
          <w:tab w:val="left" w:pos="993"/>
        </w:tabs>
        <w:spacing w:after="0" w:line="360" w:lineRule="auto"/>
        <w:ind w:firstLine="567"/>
        <w:jc w:val="both"/>
        <w:rPr>
          <w:rFonts w:ascii="Times New Roman" w:eastAsia="Times New Roman" w:hAnsi="Times New Roman" w:cs="Times New Roman"/>
          <w:color w:val="000000"/>
          <w:sz w:val="28"/>
          <w:szCs w:val="28"/>
        </w:rPr>
      </w:pPr>
      <w:r w:rsidRPr="00987311">
        <w:rPr>
          <w:rFonts w:ascii="Times New Roman" w:eastAsia="Times New Roman" w:hAnsi="Times New Roman" w:cs="Times New Roman"/>
          <w:iCs/>
          <w:color w:val="000000"/>
          <w:sz w:val="28"/>
          <w:szCs w:val="28"/>
        </w:rPr>
        <w:t>В случае, если работник по</w:t>
      </w:r>
      <w:r w:rsidR="003F2D77" w:rsidRPr="00987311">
        <w:rPr>
          <w:rFonts w:ascii="Times New Roman" w:eastAsia="Times New Roman" w:hAnsi="Times New Roman" w:cs="Times New Roman"/>
          <w:color w:val="000000"/>
          <w:sz w:val="28"/>
          <w:szCs w:val="28"/>
        </w:rPr>
        <w:t xml:space="preserve"> результат</w:t>
      </w:r>
      <w:r w:rsidRPr="00987311">
        <w:rPr>
          <w:rFonts w:ascii="Times New Roman" w:eastAsia="Times New Roman" w:hAnsi="Times New Roman" w:cs="Times New Roman"/>
          <w:color w:val="000000"/>
          <w:sz w:val="28"/>
          <w:szCs w:val="28"/>
        </w:rPr>
        <w:t>ам</w:t>
      </w:r>
      <w:r w:rsidR="003F2D77" w:rsidRPr="00987311">
        <w:rPr>
          <w:rFonts w:ascii="Times New Roman" w:eastAsia="Times New Roman" w:hAnsi="Times New Roman" w:cs="Times New Roman"/>
          <w:color w:val="000000"/>
          <w:sz w:val="28"/>
          <w:szCs w:val="28"/>
        </w:rPr>
        <w:t xml:space="preserve"> аттестации</w:t>
      </w:r>
      <w:r w:rsidR="0069138A" w:rsidRPr="00987311">
        <w:rPr>
          <w:rFonts w:ascii="Times New Roman" w:eastAsia="Times New Roman" w:hAnsi="Times New Roman" w:cs="Times New Roman"/>
          <w:color w:val="000000"/>
          <w:sz w:val="28"/>
          <w:szCs w:val="28"/>
        </w:rPr>
        <w:t xml:space="preserve"> </w:t>
      </w:r>
      <w:r w:rsidRPr="00987311">
        <w:rPr>
          <w:rFonts w:ascii="Times New Roman" w:eastAsia="Times New Roman" w:hAnsi="Times New Roman" w:cs="Times New Roman"/>
          <w:color w:val="000000"/>
          <w:sz w:val="28"/>
          <w:szCs w:val="28"/>
        </w:rPr>
        <w:t xml:space="preserve">не соответствует занимаемой должности или выполняемой работе, то </w:t>
      </w:r>
      <w:r w:rsidR="0069138A" w:rsidRPr="00987311">
        <w:rPr>
          <w:rFonts w:ascii="Times New Roman" w:eastAsia="Times New Roman" w:hAnsi="Times New Roman" w:cs="Times New Roman"/>
          <w:color w:val="000000"/>
          <w:sz w:val="28"/>
          <w:szCs w:val="28"/>
        </w:rPr>
        <w:t>о</w:t>
      </w:r>
      <w:r w:rsidRPr="00987311">
        <w:rPr>
          <w:rFonts w:ascii="Times New Roman" w:eastAsia="Times New Roman" w:hAnsi="Times New Roman" w:cs="Times New Roman"/>
          <w:color w:val="000000"/>
          <w:sz w:val="28"/>
          <w:szCs w:val="28"/>
        </w:rPr>
        <w:t xml:space="preserve">н может быть уволен </w:t>
      </w:r>
      <w:r w:rsidR="00823180" w:rsidRPr="00987311">
        <w:rPr>
          <w:rFonts w:ascii="Times New Roman" w:eastAsia="Times New Roman" w:hAnsi="Times New Roman" w:cs="Times New Roman"/>
          <w:color w:val="000000"/>
          <w:sz w:val="28"/>
          <w:szCs w:val="28"/>
        </w:rPr>
        <w:t xml:space="preserve">по основанию, предусмотренному </w:t>
      </w:r>
      <w:r w:rsidRPr="00987311">
        <w:rPr>
          <w:rFonts w:ascii="Times New Roman" w:eastAsia="Times New Roman" w:hAnsi="Times New Roman" w:cs="Times New Roman"/>
          <w:color w:val="000000"/>
          <w:sz w:val="28"/>
          <w:szCs w:val="28"/>
        </w:rPr>
        <w:t>пункт</w:t>
      </w:r>
      <w:r w:rsidR="00823180" w:rsidRPr="00987311">
        <w:rPr>
          <w:rFonts w:ascii="Times New Roman" w:eastAsia="Times New Roman" w:hAnsi="Times New Roman" w:cs="Times New Roman"/>
          <w:color w:val="000000"/>
          <w:sz w:val="28"/>
          <w:szCs w:val="28"/>
        </w:rPr>
        <w:t>ом</w:t>
      </w:r>
      <w:r w:rsidRPr="00987311">
        <w:rPr>
          <w:rFonts w:ascii="Times New Roman" w:eastAsia="Times New Roman" w:hAnsi="Times New Roman" w:cs="Times New Roman"/>
          <w:color w:val="000000"/>
          <w:sz w:val="28"/>
          <w:szCs w:val="28"/>
        </w:rPr>
        <w:t xml:space="preserve"> 3 </w:t>
      </w:r>
      <w:r w:rsidR="004A281E" w:rsidRPr="00987311">
        <w:rPr>
          <w:rFonts w:ascii="Times New Roman" w:eastAsia="Times New Roman" w:hAnsi="Times New Roman" w:cs="Times New Roman"/>
          <w:color w:val="000000"/>
          <w:sz w:val="28"/>
          <w:szCs w:val="28"/>
        </w:rPr>
        <w:t xml:space="preserve">части первой </w:t>
      </w:r>
      <w:r w:rsidRPr="00987311">
        <w:rPr>
          <w:rFonts w:ascii="Times New Roman" w:eastAsia="Times New Roman" w:hAnsi="Times New Roman" w:cs="Times New Roman"/>
          <w:color w:val="000000"/>
          <w:sz w:val="28"/>
          <w:szCs w:val="28"/>
        </w:rPr>
        <w:t>статьи 81 ТК РФ.</w:t>
      </w:r>
    </w:p>
    <w:p w:rsidR="004A281E" w:rsidRPr="00987311" w:rsidRDefault="00823180" w:rsidP="00B82898">
      <w:pPr>
        <w:autoSpaceDE w:val="0"/>
        <w:autoSpaceDN w:val="0"/>
        <w:adjustRightInd w:val="0"/>
        <w:spacing w:after="0" w:line="360" w:lineRule="auto"/>
        <w:ind w:firstLine="567"/>
        <w:jc w:val="both"/>
        <w:rPr>
          <w:rFonts w:ascii="Times New Roman" w:hAnsi="Times New Roman" w:cs="Times New Roman"/>
          <w:b/>
          <w:color w:val="000000" w:themeColor="text1"/>
          <w:sz w:val="28"/>
          <w:szCs w:val="28"/>
        </w:rPr>
      </w:pPr>
      <w:bookmarkStart w:id="6" w:name="sub_822"/>
      <w:r w:rsidRPr="00987311">
        <w:rPr>
          <w:rFonts w:ascii="Times New Roman" w:hAnsi="Times New Roman" w:cs="Times New Roman"/>
          <w:b/>
          <w:color w:val="000000" w:themeColor="text1"/>
          <w:sz w:val="28"/>
          <w:szCs w:val="28"/>
        </w:rPr>
        <w:t>У</w:t>
      </w:r>
      <w:r w:rsidR="004A281E" w:rsidRPr="00987311">
        <w:rPr>
          <w:rFonts w:ascii="Times New Roman" w:hAnsi="Times New Roman" w:cs="Times New Roman"/>
          <w:b/>
          <w:color w:val="000000" w:themeColor="text1"/>
          <w:sz w:val="28"/>
          <w:szCs w:val="28"/>
        </w:rPr>
        <w:t>вольнение работник</w:t>
      </w:r>
      <w:r w:rsidRPr="00987311">
        <w:rPr>
          <w:rFonts w:ascii="Times New Roman" w:hAnsi="Times New Roman" w:cs="Times New Roman"/>
          <w:b/>
          <w:color w:val="000000" w:themeColor="text1"/>
          <w:sz w:val="28"/>
          <w:szCs w:val="28"/>
        </w:rPr>
        <w:t xml:space="preserve">а - </w:t>
      </w:r>
      <w:r w:rsidR="004A281E" w:rsidRPr="00987311">
        <w:rPr>
          <w:rFonts w:ascii="Times New Roman" w:hAnsi="Times New Roman" w:cs="Times New Roman"/>
          <w:b/>
          <w:color w:val="000000" w:themeColor="text1"/>
          <w:sz w:val="28"/>
          <w:szCs w:val="28"/>
        </w:rPr>
        <w:t xml:space="preserve">члена профсоюза, по </w:t>
      </w:r>
      <w:r w:rsidRPr="00987311">
        <w:rPr>
          <w:rFonts w:ascii="Times New Roman" w:hAnsi="Times New Roman" w:cs="Times New Roman"/>
          <w:b/>
          <w:color w:val="000000" w:themeColor="text1"/>
          <w:sz w:val="28"/>
          <w:szCs w:val="28"/>
        </w:rPr>
        <w:t xml:space="preserve">указанному </w:t>
      </w:r>
      <w:r w:rsidR="004A281E" w:rsidRPr="00987311">
        <w:rPr>
          <w:rFonts w:ascii="Times New Roman" w:hAnsi="Times New Roman" w:cs="Times New Roman"/>
          <w:b/>
          <w:color w:val="000000" w:themeColor="text1"/>
          <w:sz w:val="28"/>
          <w:szCs w:val="28"/>
        </w:rPr>
        <w:t>основани</w:t>
      </w:r>
      <w:r w:rsidRPr="00987311">
        <w:rPr>
          <w:rFonts w:ascii="Times New Roman" w:hAnsi="Times New Roman" w:cs="Times New Roman"/>
          <w:b/>
          <w:color w:val="000000" w:themeColor="text1"/>
          <w:sz w:val="28"/>
          <w:szCs w:val="28"/>
        </w:rPr>
        <w:t>ю</w:t>
      </w:r>
      <w:r w:rsidR="004A281E" w:rsidRPr="00987311">
        <w:rPr>
          <w:rFonts w:ascii="Times New Roman" w:hAnsi="Times New Roman" w:cs="Times New Roman"/>
          <w:b/>
          <w:color w:val="000000" w:themeColor="text1"/>
          <w:sz w:val="28"/>
          <w:szCs w:val="28"/>
        </w:rPr>
        <w:t xml:space="preserve"> производится с учетом мотивированного мнения выборного органа первичной профсоюзной организации в соответствии со </w:t>
      </w:r>
      <w:hyperlink w:anchor="sub_373" w:history="1">
        <w:r w:rsidR="004A281E" w:rsidRPr="00987311">
          <w:rPr>
            <w:rFonts w:ascii="Times New Roman" w:hAnsi="Times New Roman" w:cs="Times New Roman"/>
            <w:b/>
            <w:color w:val="000000" w:themeColor="text1"/>
            <w:sz w:val="28"/>
            <w:szCs w:val="28"/>
          </w:rPr>
          <w:t>статьей 373</w:t>
        </w:r>
      </w:hyperlink>
      <w:r w:rsidR="004A281E" w:rsidRPr="00987311">
        <w:rPr>
          <w:rFonts w:ascii="Times New Roman" w:hAnsi="Times New Roman" w:cs="Times New Roman"/>
          <w:b/>
          <w:color w:val="000000" w:themeColor="text1"/>
          <w:sz w:val="28"/>
          <w:szCs w:val="28"/>
        </w:rPr>
        <w:t xml:space="preserve"> </w:t>
      </w:r>
      <w:r w:rsidRPr="00987311">
        <w:rPr>
          <w:rFonts w:ascii="Times New Roman" w:hAnsi="Times New Roman" w:cs="Times New Roman"/>
          <w:b/>
          <w:color w:val="000000" w:themeColor="text1"/>
          <w:sz w:val="28"/>
          <w:szCs w:val="28"/>
        </w:rPr>
        <w:t>ТК РФ</w:t>
      </w:r>
      <w:r w:rsidR="004A281E" w:rsidRPr="00987311">
        <w:rPr>
          <w:rFonts w:ascii="Times New Roman" w:hAnsi="Times New Roman" w:cs="Times New Roman"/>
          <w:b/>
          <w:color w:val="000000" w:themeColor="text1"/>
          <w:sz w:val="28"/>
          <w:szCs w:val="28"/>
        </w:rPr>
        <w:t>.</w:t>
      </w:r>
    </w:p>
    <w:bookmarkEnd w:id="6"/>
    <w:p w:rsidR="00C86D0E" w:rsidRPr="00471E40" w:rsidRDefault="005F007D" w:rsidP="00471E40">
      <w:pPr>
        <w:pStyle w:val="aa"/>
        <w:numPr>
          <w:ilvl w:val="0"/>
          <w:numId w:val="11"/>
        </w:numPr>
        <w:shd w:val="clear" w:color="auto" w:fill="FFFFFF"/>
        <w:tabs>
          <w:tab w:val="clear" w:pos="720"/>
          <w:tab w:val="num" w:pos="142"/>
          <w:tab w:val="left" w:pos="993"/>
        </w:tabs>
        <w:spacing w:after="0" w:line="360" w:lineRule="auto"/>
        <w:ind w:left="0" w:firstLine="567"/>
        <w:jc w:val="both"/>
        <w:rPr>
          <w:rFonts w:ascii="Times New Roman" w:eastAsia="Times New Roman" w:hAnsi="Times New Roman" w:cs="Times New Roman"/>
          <w:sz w:val="28"/>
          <w:szCs w:val="28"/>
        </w:rPr>
      </w:pPr>
      <w:r w:rsidRPr="00471E40">
        <w:rPr>
          <w:rFonts w:ascii="Times New Roman" w:eastAsia="Times New Roman" w:hAnsi="Times New Roman" w:cs="Times New Roman"/>
          <w:sz w:val="28"/>
          <w:szCs w:val="28"/>
        </w:rPr>
        <w:t xml:space="preserve">Определить порядок проведения </w:t>
      </w:r>
      <w:r w:rsidR="00C86D0E" w:rsidRPr="00471E40">
        <w:rPr>
          <w:rFonts w:ascii="Times New Roman" w:eastAsia="Times New Roman" w:hAnsi="Times New Roman" w:cs="Times New Roman"/>
          <w:sz w:val="28"/>
          <w:szCs w:val="28"/>
        </w:rPr>
        <w:t>аттестации</w:t>
      </w:r>
      <w:r w:rsidRPr="00471E40">
        <w:rPr>
          <w:rFonts w:ascii="Times New Roman" w:eastAsia="Times New Roman" w:hAnsi="Times New Roman" w:cs="Times New Roman"/>
          <w:sz w:val="28"/>
          <w:szCs w:val="28"/>
        </w:rPr>
        <w:t xml:space="preserve"> работников</w:t>
      </w:r>
      <w:r w:rsidR="00C86D0E" w:rsidRPr="00471E40">
        <w:rPr>
          <w:rFonts w:ascii="Times New Roman" w:eastAsia="Times New Roman" w:hAnsi="Times New Roman" w:cs="Times New Roman"/>
          <w:sz w:val="28"/>
          <w:szCs w:val="28"/>
        </w:rPr>
        <w:t xml:space="preserve"> в соответствии с положениями профстандарта по каждому конкретному виду деятельности.</w:t>
      </w:r>
    </w:p>
    <w:p w:rsidR="00722130" w:rsidRDefault="00274E8E" w:rsidP="00231153">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987311">
        <w:rPr>
          <w:rFonts w:ascii="Times New Roman" w:eastAsia="Times New Roman" w:hAnsi="Times New Roman" w:cs="Times New Roman"/>
          <w:color w:val="000000"/>
          <w:sz w:val="28"/>
          <w:szCs w:val="28"/>
        </w:rPr>
        <w:t xml:space="preserve">Проведение аттестации </w:t>
      </w:r>
      <w:r w:rsidR="00101CB6" w:rsidRPr="00987311">
        <w:rPr>
          <w:rFonts w:ascii="Times New Roman" w:eastAsia="Times New Roman" w:hAnsi="Times New Roman" w:cs="Times New Roman"/>
          <w:color w:val="000000"/>
          <w:sz w:val="28"/>
          <w:szCs w:val="28"/>
        </w:rPr>
        <w:t>работников</w:t>
      </w:r>
      <w:r w:rsidRPr="00987311">
        <w:rPr>
          <w:rFonts w:ascii="Times New Roman" w:eastAsia="Times New Roman" w:hAnsi="Times New Roman" w:cs="Times New Roman"/>
          <w:color w:val="000000"/>
          <w:sz w:val="28"/>
          <w:szCs w:val="28"/>
        </w:rPr>
        <w:t xml:space="preserve"> необязательно при внедрении профстандартов, но необходимо для того, чтобы работодатель смог определить квалификацию </w:t>
      </w:r>
      <w:r w:rsidR="00101CB6" w:rsidRPr="00987311">
        <w:rPr>
          <w:rFonts w:ascii="Times New Roman" w:eastAsia="Times New Roman" w:hAnsi="Times New Roman" w:cs="Times New Roman"/>
          <w:color w:val="000000"/>
          <w:sz w:val="28"/>
          <w:szCs w:val="28"/>
        </w:rPr>
        <w:t>работников</w:t>
      </w:r>
      <w:r w:rsidRPr="00987311">
        <w:rPr>
          <w:rFonts w:ascii="Times New Roman" w:eastAsia="Times New Roman" w:hAnsi="Times New Roman" w:cs="Times New Roman"/>
          <w:color w:val="000000"/>
          <w:sz w:val="28"/>
          <w:szCs w:val="28"/>
        </w:rPr>
        <w:t xml:space="preserve"> и </w:t>
      </w:r>
      <w:r w:rsidR="00101CB6" w:rsidRPr="00987311">
        <w:rPr>
          <w:rFonts w:ascii="Times New Roman" w:eastAsia="Times New Roman" w:hAnsi="Times New Roman" w:cs="Times New Roman"/>
          <w:color w:val="000000"/>
          <w:sz w:val="28"/>
          <w:szCs w:val="28"/>
        </w:rPr>
        <w:t xml:space="preserve">определить </w:t>
      </w:r>
      <w:r w:rsidRPr="00987311">
        <w:rPr>
          <w:rFonts w:ascii="Times New Roman" w:eastAsia="Times New Roman" w:hAnsi="Times New Roman" w:cs="Times New Roman"/>
          <w:color w:val="000000"/>
          <w:sz w:val="28"/>
          <w:szCs w:val="28"/>
        </w:rPr>
        <w:t>соответстви</w:t>
      </w:r>
      <w:r w:rsidR="00101CB6" w:rsidRPr="00987311">
        <w:rPr>
          <w:rFonts w:ascii="Times New Roman" w:eastAsia="Times New Roman" w:hAnsi="Times New Roman" w:cs="Times New Roman"/>
          <w:color w:val="000000"/>
          <w:sz w:val="28"/>
          <w:szCs w:val="28"/>
        </w:rPr>
        <w:t>е их</w:t>
      </w:r>
      <w:r w:rsidRPr="00987311">
        <w:rPr>
          <w:rFonts w:ascii="Times New Roman" w:eastAsia="Times New Roman" w:hAnsi="Times New Roman" w:cs="Times New Roman"/>
          <w:color w:val="000000"/>
          <w:sz w:val="28"/>
          <w:szCs w:val="28"/>
        </w:rPr>
        <w:t xml:space="preserve"> знани</w:t>
      </w:r>
      <w:r w:rsidR="00101CB6" w:rsidRPr="00987311">
        <w:rPr>
          <w:rFonts w:ascii="Times New Roman" w:eastAsia="Times New Roman" w:hAnsi="Times New Roman" w:cs="Times New Roman"/>
          <w:color w:val="000000"/>
          <w:sz w:val="28"/>
          <w:szCs w:val="28"/>
        </w:rPr>
        <w:t>й</w:t>
      </w:r>
      <w:r w:rsidRPr="00987311">
        <w:rPr>
          <w:rFonts w:ascii="Times New Roman" w:eastAsia="Times New Roman" w:hAnsi="Times New Roman" w:cs="Times New Roman"/>
          <w:color w:val="000000"/>
          <w:sz w:val="28"/>
          <w:szCs w:val="28"/>
        </w:rPr>
        <w:t xml:space="preserve"> и умени</w:t>
      </w:r>
      <w:r w:rsidR="00101CB6" w:rsidRPr="00987311">
        <w:rPr>
          <w:rFonts w:ascii="Times New Roman" w:eastAsia="Times New Roman" w:hAnsi="Times New Roman" w:cs="Times New Roman"/>
          <w:color w:val="000000"/>
          <w:sz w:val="28"/>
          <w:szCs w:val="28"/>
        </w:rPr>
        <w:t>й</w:t>
      </w:r>
      <w:r w:rsidRPr="00987311">
        <w:rPr>
          <w:rFonts w:ascii="Times New Roman" w:eastAsia="Times New Roman" w:hAnsi="Times New Roman" w:cs="Times New Roman"/>
          <w:color w:val="000000"/>
          <w:sz w:val="28"/>
          <w:szCs w:val="28"/>
        </w:rPr>
        <w:t xml:space="preserve"> занимаемым должностям. По результатам аттестации не</w:t>
      </w:r>
      <w:r w:rsidR="00063A77" w:rsidRPr="00987311">
        <w:rPr>
          <w:rFonts w:ascii="Times New Roman" w:eastAsia="Times New Roman" w:hAnsi="Times New Roman" w:cs="Times New Roman"/>
          <w:color w:val="000000"/>
          <w:sz w:val="28"/>
          <w:szCs w:val="28"/>
        </w:rPr>
        <w:t xml:space="preserve"> </w:t>
      </w:r>
    </w:p>
    <w:p w:rsidR="00722130" w:rsidRDefault="00722130" w:rsidP="00231153">
      <w:pPr>
        <w:shd w:val="clear" w:color="auto" w:fill="FFFFFF"/>
        <w:spacing w:after="0" w:line="360" w:lineRule="auto"/>
        <w:ind w:firstLine="567"/>
        <w:jc w:val="both"/>
        <w:rPr>
          <w:rFonts w:ascii="Times New Roman" w:eastAsia="Times New Roman" w:hAnsi="Times New Roman" w:cs="Times New Roman"/>
          <w:color w:val="000000"/>
          <w:sz w:val="28"/>
          <w:szCs w:val="28"/>
        </w:rPr>
      </w:pPr>
    </w:p>
    <w:p w:rsidR="00231153" w:rsidRPr="00987311" w:rsidRDefault="00274E8E" w:rsidP="00722130">
      <w:pPr>
        <w:shd w:val="clear" w:color="auto" w:fill="FFFFFF"/>
        <w:spacing w:after="0" w:line="360" w:lineRule="auto"/>
        <w:jc w:val="both"/>
        <w:rPr>
          <w:rFonts w:ascii="Times New Roman" w:eastAsia="Times New Roman" w:hAnsi="Times New Roman" w:cs="Times New Roman"/>
          <w:color w:val="000000"/>
          <w:sz w:val="28"/>
          <w:szCs w:val="28"/>
        </w:rPr>
      </w:pPr>
      <w:r w:rsidRPr="00987311">
        <w:rPr>
          <w:rFonts w:ascii="Times New Roman" w:eastAsia="Times New Roman" w:hAnsi="Times New Roman" w:cs="Times New Roman"/>
          <w:color w:val="000000"/>
          <w:sz w:val="28"/>
          <w:szCs w:val="28"/>
        </w:rPr>
        <w:t>прошедшего ее сотрудника можно перевести на другую должность</w:t>
      </w:r>
      <w:r w:rsidR="008A2C1B" w:rsidRPr="00987311">
        <w:rPr>
          <w:rFonts w:ascii="Times New Roman" w:eastAsia="Times New Roman" w:hAnsi="Times New Roman" w:cs="Times New Roman"/>
          <w:color w:val="000000"/>
          <w:sz w:val="28"/>
          <w:szCs w:val="28"/>
        </w:rPr>
        <w:t xml:space="preserve"> или уволить в установленном законом порядке.</w:t>
      </w:r>
      <w:r w:rsidR="00101CB6" w:rsidRPr="00987311">
        <w:rPr>
          <w:rFonts w:ascii="Times New Roman" w:eastAsia="Times New Roman" w:hAnsi="Times New Roman" w:cs="Times New Roman"/>
          <w:color w:val="000000"/>
          <w:sz w:val="28"/>
          <w:szCs w:val="28"/>
        </w:rPr>
        <w:t xml:space="preserve"> </w:t>
      </w:r>
    </w:p>
    <w:p w:rsidR="00E50D88" w:rsidRPr="00231153" w:rsidRDefault="00E50D88" w:rsidP="00231153">
      <w:pPr>
        <w:pStyle w:val="aa"/>
        <w:numPr>
          <w:ilvl w:val="0"/>
          <w:numId w:val="11"/>
        </w:numPr>
        <w:shd w:val="clear" w:color="auto" w:fill="FFFFFF"/>
        <w:tabs>
          <w:tab w:val="clear" w:pos="720"/>
          <w:tab w:val="num" w:pos="0"/>
          <w:tab w:val="left" w:pos="851"/>
        </w:tabs>
        <w:spacing w:after="0" w:line="360" w:lineRule="auto"/>
        <w:ind w:left="0" w:firstLine="567"/>
        <w:jc w:val="both"/>
        <w:rPr>
          <w:rFonts w:ascii="Times New Roman" w:eastAsia="Times New Roman" w:hAnsi="Times New Roman" w:cs="Times New Roman"/>
          <w:sz w:val="28"/>
          <w:szCs w:val="28"/>
        </w:rPr>
      </w:pPr>
      <w:r w:rsidRPr="00231153">
        <w:rPr>
          <w:rFonts w:ascii="Times New Roman" w:eastAsia="Times New Roman" w:hAnsi="Times New Roman" w:cs="Times New Roman"/>
          <w:sz w:val="28"/>
          <w:szCs w:val="28"/>
        </w:rPr>
        <w:t xml:space="preserve">Установить порядок проведения соответствующих мероприятий по </w:t>
      </w:r>
      <w:r w:rsidR="001D105E" w:rsidRPr="00231153">
        <w:rPr>
          <w:rFonts w:ascii="Times New Roman" w:eastAsia="Times New Roman" w:hAnsi="Times New Roman" w:cs="Times New Roman"/>
          <w:color w:val="000000"/>
          <w:sz w:val="28"/>
          <w:szCs w:val="28"/>
        </w:rPr>
        <w:t>обуч</w:t>
      </w:r>
      <w:r w:rsidR="00693DE1">
        <w:rPr>
          <w:rFonts w:ascii="Times New Roman" w:eastAsia="Times New Roman" w:hAnsi="Times New Roman" w:cs="Times New Roman"/>
          <w:color w:val="000000"/>
          <w:sz w:val="28"/>
          <w:szCs w:val="28"/>
        </w:rPr>
        <w:t>ению</w:t>
      </w:r>
      <w:r w:rsidR="001D105E" w:rsidRPr="00231153">
        <w:rPr>
          <w:rFonts w:ascii="Times New Roman" w:eastAsia="Times New Roman" w:hAnsi="Times New Roman" w:cs="Times New Roman"/>
          <w:color w:val="000000"/>
          <w:sz w:val="28"/>
          <w:szCs w:val="28"/>
        </w:rPr>
        <w:t xml:space="preserve"> (переобуч</w:t>
      </w:r>
      <w:r w:rsidR="00BE3C3E">
        <w:rPr>
          <w:rFonts w:ascii="Times New Roman" w:eastAsia="Times New Roman" w:hAnsi="Times New Roman" w:cs="Times New Roman"/>
          <w:color w:val="000000"/>
          <w:sz w:val="28"/>
          <w:szCs w:val="28"/>
        </w:rPr>
        <w:t>ению</w:t>
      </w:r>
      <w:r w:rsidR="001D105E" w:rsidRPr="00231153">
        <w:rPr>
          <w:rFonts w:ascii="Times New Roman" w:eastAsia="Times New Roman" w:hAnsi="Times New Roman" w:cs="Times New Roman"/>
          <w:color w:val="000000"/>
          <w:sz w:val="28"/>
          <w:szCs w:val="28"/>
        </w:rPr>
        <w:t>, повы</w:t>
      </w:r>
      <w:r w:rsidR="00BE3C3E">
        <w:rPr>
          <w:rFonts w:ascii="Times New Roman" w:eastAsia="Times New Roman" w:hAnsi="Times New Roman" w:cs="Times New Roman"/>
          <w:color w:val="000000"/>
          <w:sz w:val="28"/>
          <w:szCs w:val="28"/>
        </w:rPr>
        <w:t>шению</w:t>
      </w:r>
      <w:r w:rsidR="001D105E" w:rsidRPr="00231153">
        <w:rPr>
          <w:rFonts w:ascii="Times New Roman" w:eastAsia="Times New Roman" w:hAnsi="Times New Roman" w:cs="Times New Roman"/>
          <w:color w:val="000000"/>
          <w:sz w:val="28"/>
          <w:szCs w:val="28"/>
        </w:rPr>
        <w:t xml:space="preserve"> квалификации</w:t>
      </w:r>
      <w:r w:rsidR="00693DE1">
        <w:rPr>
          <w:rFonts w:ascii="Times New Roman" w:eastAsia="Times New Roman" w:hAnsi="Times New Roman" w:cs="Times New Roman"/>
          <w:color w:val="000000"/>
          <w:sz w:val="28"/>
          <w:szCs w:val="28"/>
        </w:rPr>
        <w:t>)</w:t>
      </w:r>
      <w:r w:rsidR="001D105E" w:rsidRPr="00231153">
        <w:rPr>
          <w:rFonts w:ascii="Times New Roman" w:eastAsia="Times New Roman" w:hAnsi="Times New Roman" w:cs="Times New Roman"/>
          <w:color w:val="000000"/>
          <w:sz w:val="28"/>
          <w:szCs w:val="28"/>
        </w:rPr>
        <w:t xml:space="preserve"> </w:t>
      </w:r>
      <w:r w:rsidRPr="00231153">
        <w:rPr>
          <w:rFonts w:ascii="Times New Roman" w:eastAsia="Times New Roman" w:hAnsi="Times New Roman" w:cs="Times New Roman"/>
          <w:sz w:val="28"/>
          <w:szCs w:val="28"/>
        </w:rPr>
        <w:t>работников.</w:t>
      </w:r>
    </w:p>
    <w:p w:rsidR="00996BDB" w:rsidRPr="00987311" w:rsidRDefault="00EB0251" w:rsidP="00EB0251">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987311">
        <w:rPr>
          <w:rFonts w:ascii="Times New Roman" w:eastAsia="Times New Roman" w:hAnsi="Times New Roman" w:cs="Times New Roman"/>
          <w:color w:val="000000"/>
          <w:sz w:val="28"/>
          <w:szCs w:val="28"/>
        </w:rPr>
        <w:t xml:space="preserve">Если в профстандарте по определенному виду деятельности при обязательности его применения установлена квалификация работника выше той, что имеется у него, работодатель вправе направить его на курсы по повышению квалификации или поднять вопрос о получении дополнительного образования. </w:t>
      </w:r>
    </w:p>
    <w:p w:rsidR="008A2C1B" w:rsidRPr="00987311" w:rsidRDefault="00EB0251" w:rsidP="008A2C1B">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987311">
        <w:rPr>
          <w:rFonts w:ascii="Times New Roman" w:eastAsia="Times New Roman" w:hAnsi="Times New Roman" w:cs="Times New Roman"/>
          <w:color w:val="000000"/>
          <w:sz w:val="28"/>
          <w:szCs w:val="28"/>
        </w:rPr>
        <w:t>Вопрос о том, за чей счет будет проводиться обучение, решается в рамках переговоров между сторонами трудовых отношений или на основании положений локальных актов</w:t>
      </w:r>
      <w:r w:rsidR="002B1DC8" w:rsidRPr="00987311">
        <w:rPr>
          <w:rFonts w:ascii="Times New Roman" w:eastAsia="Times New Roman" w:hAnsi="Times New Roman" w:cs="Times New Roman"/>
          <w:color w:val="000000"/>
          <w:sz w:val="28"/>
          <w:szCs w:val="28"/>
        </w:rPr>
        <w:t>, коллективных договоров организации</w:t>
      </w:r>
      <w:r w:rsidRPr="00987311">
        <w:rPr>
          <w:rFonts w:ascii="Times New Roman" w:eastAsia="Times New Roman" w:hAnsi="Times New Roman" w:cs="Times New Roman"/>
          <w:color w:val="000000"/>
          <w:sz w:val="28"/>
          <w:szCs w:val="28"/>
        </w:rPr>
        <w:t xml:space="preserve">. </w:t>
      </w:r>
    </w:p>
    <w:p w:rsidR="00FF4859" w:rsidRPr="00987311" w:rsidRDefault="00531D96" w:rsidP="008A2C1B">
      <w:pPr>
        <w:shd w:val="clear" w:color="auto" w:fill="FFFFFF"/>
        <w:spacing w:after="0" w:line="360" w:lineRule="auto"/>
        <w:ind w:firstLine="567"/>
        <w:jc w:val="both"/>
        <w:rPr>
          <w:rFonts w:ascii="Times New Roman" w:eastAsia="Times New Roman" w:hAnsi="Times New Roman" w:cs="Times New Roman"/>
          <w:b/>
          <w:sz w:val="28"/>
          <w:szCs w:val="28"/>
        </w:rPr>
      </w:pPr>
      <w:r w:rsidRPr="00987311">
        <w:rPr>
          <w:rFonts w:ascii="Times New Roman" w:eastAsia="Times New Roman" w:hAnsi="Times New Roman" w:cs="Times New Roman"/>
          <w:b/>
          <w:color w:val="000000"/>
          <w:sz w:val="28"/>
          <w:szCs w:val="28"/>
        </w:rPr>
        <w:t>Для того</w:t>
      </w:r>
      <w:r w:rsidR="00761B4A" w:rsidRPr="00987311">
        <w:rPr>
          <w:rFonts w:ascii="Times New Roman" w:eastAsia="Times New Roman" w:hAnsi="Times New Roman" w:cs="Times New Roman"/>
          <w:b/>
          <w:color w:val="000000"/>
          <w:sz w:val="28"/>
          <w:szCs w:val="28"/>
        </w:rPr>
        <w:t xml:space="preserve"> чтобы обязать работодателя осуществлять </w:t>
      </w:r>
      <w:r w:rsidRPr="00987311">
        <w:rPr>
          <w:rFonts w:ascii="Times New Roman" w:eastAsia="Times New Roman" w:hAnsi="Times New Roman" w:cs="Times New Roman"/>
          <w:b/>
          <w:color w:val="000000"/>
          <w:sz w:val="28"/>
          <w:szCs w:val="28"/>
        </w:rPr>
        <w:t>обучение (</w:t>
      </w:r>
      <w:r w:rsidR="008A2C1B" w:rsidRPr="00987311">
        <w:rPr>
          <w:rFonts w:ascii="Times New Roman" w:eastAsia="Times New Roman" w:hAnsi="Times New Roman" w:cs="Times New Roman"/>
          <w:b/>
          <w:color w:val="000000"/>
          <w:sz w:val="28"/>
          <w:szCs w:val="28"/>
        </w:rPr>
        <w:t>переобучени</w:t>
      </w:r>
      <w:r w:rsidRPr="00987311">
        <w:rPr>
          <w:rFonts w:ascii="Times New Roman" w:eastAsia="Times New Roman" w:hAnsi="Times New Roman" w:cs="Times New Roman"/>
          <w:b/>
          <w:color w:val="000000"/>
          <w:sz w:val="28"/>
          <w:szCs w:val="28"/>
        </w:rPr>
        <w:t>е</w:t>
      </w:r>
      <w:r w:rsidR="008A2C1B" w:rsidRPr="00987311">
        <w:rPr>
          <w:rFonts w:ascii="Times New Roman" w:eastAsia="Times New Roman" w:hAnsi="Times New Roman" w:cs="Times New Roman"/>
          <w:b/>
          <w:color w:val="000000"/>
          <w:sz w:val="28"/>
          <w:szCs w:val="28"/>
        </w:rPr>
        <w:t xml:space="preserve">, </w:t>
      </w:r>
      <w:r w:rsidRPr="00987311">
        <w:rPr>
          <w:rFonts w:ascii="Times New Roman" w:eastAsia="Times New Roman" w:hAnsi="Times New Roman" w:cs="Times New Roman"/>
          <w:b/>
          <w:color w:val="000000"/>
          <w:sz w:val="28"/>
          <w:szCs w:val="28"/>
        </w:rPr>
        <w:t>повышение квалификации, получения дополнительного образования)</w:t>
      </w:r>
      <w:r w:rsidR="008A2C1B" w:rsidRPr="00987311">
        <w:rPr>
          <w:rFonts w:ascii="Times New Roman" w:eastAsia="Times New Roman" w:hAnsi="Times New Roman" w:cs="Times New Roman"/>
          <w:b/>
          <w:color w:val="000000"/>
          <w:sz w:val="28"/>
          <w:szCs w:val="28"/>
        </w:rPr>
        <w:t xml:space="preserve"> работника </w:t>
      </w:r>
      <w:r w:rsidRPr="00987311">
        <w:rPr>
          <w:rFonts w:ascii="Times New Roman" w:eastAsia="Times New Roman" w:hAnsi="Times New Roman" w:cs="Times New Roman"/>
          <w:b/>
          <w:color w:val="000000"/>
          <w:sz w:val="28"/>
          <w:szCs w:val="28"/>
        </w:rPr>
        <w:t xml:space="preserve">за счет средств организации </w:t>
      </w:r>
      <w:r w:rsidR="008A2C1B" w:rsidRPr="00987311">
        <w:rPr>
          <w:rFonts w:ascii="Times New Roman" w:eastAsia="Times New Roman" w:hAnsi="Times New Roman" w:cs="Times New Roman"/>
          <w:b/>
          <w:color w:val="000000"/>
          <w:sz w:val="28"/>
          <w:szCs w:val="28"/>
        </w:rPr>
        <w:t xml:space="preserve">необходимо зафиксировать </w:t>
      </w:r>
      <w:r w:rsidR="00987311" w:rsidRPr="00987311">
        <w:rPr>
          <w:rFonts w:ascii="Times New Roman" w:eastAsia="Times New Roman" w:hAnsi="Times New Roman" w:cs="Times New Roman"/>
          <w:b/>
          <w:color w:val="000000"/>
          <w:sz w:val="28"/>
          <w:szCs w:val="28"/>
        </w:rPr>
        <w:t xml:space="preserve">это обязательство </w:t>
      </w:r>
      <w:r w:rsidR="008A2C1B" w:rsidRPr="00987311">
        <w:rPr>
          <w:rFonts w:ascii="Times New Roman" w:eastAsia="Times New Roman" w:hAnsi="Times New Roman" w:cs="Times New Roman"/>
          <w:b/>
          <w:color w:val="000000"/>
          <w:sz w:val="28"/>
          <w:szCs w:val="28"/>
        </w:rPr>
        <w:t>в коллективном договоре</w:t>
      </w:r>
      <w:r w:rsidRPr="00987311">
        <w:rPr>
          <w:rFonts w:ascii="Times New Roman" w:eastAsia="Times New Roman" w:hAnsi="Times New Roman" w:cs="Times New Roman"/>
          <w:b/>
          <w:color w:val="000000"/>
          <w:sz w:val="28"/>
          <w:szCs w:val="28"/>
        </w:rPr>
        <w:t>.</w:t>
      </w:r>
    </w:p>
    <w:p w:rsidR="00EB7298" w:rsidRPr="009C2974" w:rsidRDefault="009C2974" w:rsidP="009C2974">
      <w:pPr>
        <w:pStyle w:val="aa"/>
        <w:numPr>
          <w:ilvl w:val="0"/>
          <w:numId w:val="16"/>
        </w:numPr>
        <w:shd w:val="clear" w:color="auto" w:fill="FFFFFF"/>
        <w:spacing w:after="0"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2221" w:rsidRPr="009C2974">
        <w:rPr>
          <w:rFonts w:ascii="Times New Roman" w:eastAsia="Times New Roman" w:hAnsi="Times New Roman" w:cs="Times New Roman"/>
          <w:sz w:val="28"/>
          <w:szCs w:val="28"/>
        </w:rPr>
        <w:t>Свер</w:t>
      </w:r>
      <w:r w:rsidR="00786FDE" w:rsidRPr="009C2974">
        <w:rPr>
          <w:rFonts w:ascii="Times New Roman" w:eastAsia="Times New Roman" w:hAnsi="Times New Roman" w:cs="Times New Roman"/>
          <w:sz w:val="28"/>
          <w:szCs w:val="28"/>
        </w:rPr>
        <w:t>ить</w:t>
      </w:r>
      <w:r w:rsidR="00572221" w:rsidRPr="009C2974">
        <w:rPr>
          <w:rFonts w:ascii="Times New Roman" w:eastAsia="Times New Roman" w:hAnsi="Times New Roman" w:cs="Times New Roman"/>
          <w:sz w:val="28"/>
          <w:szCs w:val="28"/>
        </w:rPr>
        <w:t xml:space="preserve"> </w:t>
      </w:r>
      <w:r w:rsidR="00786FDE" w:rsidRPr="009C2974">
        <w:rPr>
          <w:rFonts w:ascii="Times New Roman" w:eastAsia="Times New Roman" w:hAnsi="Times New Roman" w:cs="Times New Roman"/>
          <w:sz w:val="28"/>
          <w:szCs w:val="28"/>
        </w:rPr>
        <w:t xml:space="preserve">наименования </w:t>
      </w:r>
      <w:r w:rsidR="00572221" w:rsidRPr="009C2974">
        <w:rPr>
          <w:rFonts w:ascii="Times New Roman" w:eastAsia="Times New Roman" w:hAnsi="Times New Roman" w:cs="Times New Roman"/>
          <w:sz w:val="28"/>
          <w:szCs w:val="28"/>
        </w:rPr>
        <w:t xml:space="preserve">должностей работников, указанных в штатном расписании, с наименованиями принятых стандартов. </w:t>
      </w:r>
    </w:p>
    <w:p w:rsidR="00722130" w:rsidRDefault="00093946" w:rsidP="009C297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987311">
        <w:rPr>
          <w:rFonts w:ascii="Times New Roman" w:eastAsia="Times New Roman" w:hAnsi="Times New Roman" w:cs="Times New Roman"/>
          <w:color w:val="000000"/>
          <w:sz w:val="28"/>
          <w:szCs w:val="28"/>
        </w:rPr>
        <w:t>Н</w:t>
      </w:r>
      <w:r w:rsidR="00281585" w:rsidRPr="00987311">
        <w:rPr>
          <w:rFonts w:ascii="Times New Roman" w:eastAsia="Times New Roman" w:hAnsi="Times New Roman" w:cs="Times New Roman"/>
          <w:color w:val="000000"/>
          <w:sz w:val="28"/>
          <w:szCs w:val="28"/>
        </w:rPr>
        <w:t xml:space="preserve">е всегда название профессии в </w:t>
      </w:r>
      <w:r w:rsidR="00986CC3" w:rsidRPr="00987311">
        <w:rPr>
          <w:rFonts w:ascii="Times New Roman" w:eastAsia="Times New Roman" w:hAnsi="Times New Roman" w:cs="Times New Roman"/>
          <w:color w:val="000000"/>
          <w:sz w:val="28"/>
          <w:szCs w:val="28"/>
        </w:rPr>
        <w:t>профстандарте</w:t>
      </w:r>
      <w:r w:rsidR="00281585" w:rsidRPr="00987311">
        <w:rPr>
          <w:rFonts w:ascii="Times New Roman" w:eastAsia="Times New Roman" w:hAnsi="Times New Roman" w:cs="Times New Roman"/>
          <w:color w:val="000000"/>
          <w:sz w:val="28"/>
          <w:szCs w:val="28"/>
        </w:rPr>
        <w:t xml:space="preserve"> совпада</w:t>
      </w:r>
      <w:r w:rsidR="00986CC3" w:rsidRPr="00987311">
        <w:rPr>
          <w:rFonts w:ascii="Times New Roman" w:eastAsia="Times New Roman" w:hAnsi="Times New Roman" w:cs="Times New Roman"/>
          <w:color w:val="000000"/>
          <w:sz w:val="28"/>
          <w:szCs w:val="28"/>
        </w:rPr>
        <w:t>е</w:t>
      </w:r>
      <w:r w:rsidR="00281585" w:rsidRPr="00987311">
        <w:rPr>
          <w:rFonts w:ascii="Times New Roman" w:eastAsia="Times New Roman" w:hAnsi="Times New Roman" w:cs="Times New Roman"/>
          <w:color w:val="000000"/>
          <w:sz w:val="28"/>
          <w:szCs w:val="28"/>
        </w:rPr>
        <w:t>т с названием должности</w:t>
      </w:r>
      <w:r w:rsidR="00986CC3" w:rsidRPr="00987311">
        <w:rPr>
          <w:rFonts w:ascii="Times New Roman" w:eastAsia="Times New Roman" w:hAnsi="Times New Roman" w:cs="Times New Roman"/>
          <w:color w:val="000000"/>
          <w:sz w:val="28"/>
          <w:szCs w:val="28"/>
        </w:rPr>
        <w:t>, указанном</w:t>
      </w:r>
      <w:r w:rsidR="00281585" w:rsidRPr="00987311">
        <w:rPr>
          <w:rFonts w:ascii="Times New Roman" w:eastAsia="Times New Roman" w:hAnsi="Times New Roman" w:cs="Times New Roman"/>
          <w:color w:val="000000"/>
          <w:sz w:val="28"/>
          <w:szCs w:val="28"/>
        </w:rPr>
        <w:t xml:space="preserve"> в</w:t>
      </w:r>
      <w:r w:rsidR="00986CC3" w:rsidRPr="00987311">
        <w:rPr>
          <w:rFonts w:ascii="Times New Roman" w:eastAsia="Times New Roman" w:hAnsi="Times New Roman" w:cs="Times New Roman"/>
          <w:color w:val="000000"/>
          <w:sz w:val="28"/>
          <w:szCs w:val="28"/>
        </w:rPr>
        <w:t xml:space="preserve"> штатном</w:t>
      </w:r>
      <w:r w:rsidR="00281585" w:rsidRPr="00987311">
        <w:rPr>
          <w:rFonts w:ascii="Times New Roman" w:eastAsia="Times New Roman" w:hAnsi="Times New Roman" w:cs="Times New Roman"/>
          <w:color w:val="000000"/>
          <w:sz w:val="28"/>
          <w:szCs w:val="28"/>
        </w:rPr>
        <w:t xml:space="preserve"> расписании. Например, в штатном расписании многих </w:t>
      </w:r>
      <w:r w:rsidR="00434E04" w:rsidRPr="00987311">
        <w:rPr>
          <w:rFonts w:ascii="Times New Roman" w:eastAsia="Times New Roman" w:hAnsi="Times New Roman" w:cs="Times New Roman"/>
          <w:color w:val="000000"/>
          <w:sz w:val="28"/>
          <w:szCs w:val="28"/>
        </w:rPr>
        <w:t>организаций</w:t>
      </w:r>
      <w:r w:rsidR="00281585" w:rsidRPr="00987311">
        <w:rPr>
          <w:rFonts w:ascii="Times New Roman" w:eastAsia="Times New Roman" w:hAnsi="Times New Roman" w:cs="Times New Roman"/>
          <w:color w:val="000000"/>
          <w:sz w:val="28"/>
          <w:szCs w:val="28"/>
        </w:rPr>
        <w:t xml:space="preserve"> имеется должность работника отдела кадров, а в профстандарте указано, что подобным видом деятельности занимается специалист по управлению персоналом.</w:t>
      </w:r>
      <w:r w:rsidR="009C2974" w:rsidRPr="00987311">
        <w:rPr>
          <w:rFonts w:ascii="Times New Roman" w:eastAsia="Times New Roman" w:hAnsi="Times New Roman" w:cs="Times New Roman"/>
          <w:color w:val="000000"/>
          <w:sz w:val="28"/>
          <w:szCs w:val="28"/>
        </w:rPr>
        <w:t xml:space="preserve"> В </w:t>
      </w:r>
      <w:r w:rsidR="00CE7DEA" w:rsidRPr="00987311">
        <w:rPr>
          <w:rFonts w:ascii="Times New Roman" w:eastAsia="Times New Roman" w:hAnsi="Times New Roman" w:cs="Times New Roman"/>
          <w:color w:val="000000"/>
          <w:sz w:val="28"/>
          <w:szCs w:val="28"/>
        </w:rPr>
        <w:t>случае</w:t>
      </w:r>
      <w:r w:rsidR="009C2974" w:rsidRPr="00987311">
        <w:rPr>
          <w:rFonts w:ascii="Times New Roman" w:eastAsia="Times New Roman" w:hAnsi="Times New Roman" w:cs="Times New Roman"/>
          <w:color w:val="000000"/>
          <w:sz w:val="28"/>
          <w:szCs w:val="28"/>
        </w:rPr>
        <w:t xml:space="preserve"> если трудовые</w:t>
      </w:r>
      <w:r w:rsidR="009C2974" w:rsidRPr="00080124">
        <w:rPr>
          <w:rFonts w:ascii="Times New Roman" w:eastAsia="Times New Roman" w:hAnsi="Times New Roman" w:cs="Times New Roman"/>
          <w:i/>
          <w:color w:val="000000"/>
          <w:sz w:val="28"/>
          <w:szCs w:val="28"/>
        </w:rPr>
        <w:t xml:space="preserve"> </w:t>
      </w:r>
      <w:r w:rsidR="009C2974" w:rsidRPr="00987311">
        <w:rPr>
          <w:rFonts w:ascii="Times New Roman" w:eastAsia="Times New Roman" w:hAnsi="Times New Roman" w:cs="Times New Roman"/>
          <w:color w:val="000000"/>
          <w:sz w:val="28"/>
          <w:szCs w:val="28"/>
        </w:rPr>
        <w:t xml:space="preserve">функции работника, указанные в должностной инструкции  совпадают с профстандартом, то работодатель должен поменять в штатном </w:t>
      </w:r>
    </w:p>
    <w:p w:rsidR="00722130" w:rsidRDefault="00722130" w:rsidP="009C2974">
      <w:pPr>
        <w:shd w:val="clear" w:color="auto" w:fill="FFFFFF"/>
        <w:spacing w:after="0" w:line="360" w:lineRule="auto"/>
        <w:ind w:firstLine="567"/>
        <w:jc w:val="both"/>
        <w:rPr>
          <w:rFonts w:ascii="Times New Roman" w:eastAsia="Times New Roman" w:hAnsi="Times New Roman" w:cs="Times New Roman"/>
          <w:color w:val="000000"/>
          <w:sz w:val="28"/>
          <w:szCs w:val="28"/>
        </w:rPr>
      </w:pPr>
    </w:p>
    <w:p w:rsidR="009C2974" w:rsidRPr="00987311" w:rsidRDefault="009C2974" w:rsidP="00722130">
      <w:pPr>
        <w:shd w:val="clear" w:color="auto" w:fill="FFFFFF"/>
        <w:spacing w:after="0" w:line="360" w:lineRule="auto"/>
        <w:jc w:val="both"/>
        <w:rPr>
          <w:rFonts w:ascii="Times New Roman" w:eastAsia="Times New Roman" w:hAnsi="Times New Roman" w:cs="Times New Roman"/>
          <w:color w:val="000000"/>
          <w:sz w:val="28"/>
          <w:szCs w:val="28"/>
        </w:rPr>
      </w:pPr>
      <w:r w:rsidRPr="00987311">
        <w:rPr>
          <w:rFonts w:ascii="Times New Roman" w:eastAsia="Times New Roman" w:hAnsi="Times New Roman" w:cs="Times New Roman"/>
          <w:color w:val="000000"/>
          <w:sz w:val="28"/>
          <w:szCs w:val="28"/>
        </w:rPr>
        <w:t xml:space="preserve">расписании наименование должности в соответствии с наименованием, указанным в профстандарте. </w:t>
      </w:r>
    </w:p>
    <w:p w:rsidR="00235CF5" w:rsidRPr="00BE3C3E" w:rsidRDefault="00786FDE" w:rsidP="00235CF5">
      <w:pPr>
        <w:numPr>
          <w:ilvl w:val="0"/>
          <w:numId w:val="11"/>
        </w:numPr>
        <w:shd w:val="clear" w:color="auto" w:fill="FFFFFF"/>
        <w:tabs>
          <w:tab w:val="left" w:pos="851"/>
        </w:tabs>
        <w:spacing w:after="0" w:line="360" w:lineRule="auto"/>
        <w:ind w:left="0" w:firstLine="567"/>
        <w:jc w:val="both"/>
        <w:rPr>
          <w:rFonts w:ascii="Times New Roman" w:eastAsia="Times New Roman" w:hAnsi="Times New Roman" w:cs="Times New Roman"/>
          <w:sz w:val="28"/>
          <w:szCs w:val="28"/>
        </w:rPr>
      </w:pPr>
      <w:r w:rsidRPr="00BE3C3E">
        <w:rPr>
          <w:rFonts w:ascii="Times New Roman" w:eastAsia="Times New Roman" w:hAnsi="Times New Roman" w:cs="Times New Roman"/>
          <w:sz w:val="28"/>
          <w:szCs w:val="28"/>
        </w:rPr>
        <w:t xml:space="preserve">  </w:t>
      </w:r>
      <w:r w:rsidR="00572221" w:rsidRPr="00D54DD1">
        <w:rPr>
          <w:rFonts w:ascii="Times New Roman" w:eastAsia="Times New Roman" w:hAnsi="Times New Roman" w:cs="Times New Roman"/>
          <w:sz w:val="28"/>
          <w:szCs w:val="28"/>
        </w:rPr>
        <w:t>Про</w:t>
      </w:r>
      <w:r w:rsidR="003308F9" w:rsidRPr="00BE3C3E">
        <w:rPr>
          <w:rFonts w:ascii="Times New Roman" w:eastAsia="Times New Roman" w:hAnsi="Times New Roman" w:cs="Times New Roman"/>
          <w:sz w:val="28"/>
          <w:szCs w:val="28"/>
        </w:rPr>
        <w:t xml:space="preserve">анализировать </w:t>
      </w:r>
      <w:r w:rsidR="00BE3C3E" w:rsidRPr="00BE3C3E">
        <w:rPr>
          <w:rFonts w:ascii="Times New Roman" w:eastAsia="Times New Roman" w:hAnsi="Times New Roman" w:cs="Times New Roman"/>
          <w:sz w:val="28"/>
          <w:szCs w:val="28"/>
        </w:rPr>
        <w:t>и в случае необходимости</w:t>
      </w:r>
      <w:r w:rsidR="00BE3C3E">
        <w:rPr>
          <w:rFonts w:ascii="Times New Roman" w:eastAsia="Times New Roman" w:hAnsi="Times New Roman" w:cs="Times New Roman"/>
          <w:sz w:val="28"/>
          <w:szCs w:val="28"/>
        </w:rPr>
        <w:t xml:space="preserve"> в</w:t>
      </w:r>
      <w:r w:rsidR="00572221" w:rsidRPr="00D54DD1">
        <w:rPr>
          <w:rFonts w:ascii="Times New Roman" w:eastAsia="Times New Roman" w:hAnsi="Times New Roman" w:cs="Times New Roman"/>
          <w:sz w:val="28"/>
          <w:szCs w:val="28"/>
        </w:rPr>
        <w:t>нес</w:t>
      </w:r>
      <w:r w:rsidR="00E50D88" w:rsidRPr="00BE3C3E">
        <w:rPr>
          <w:rFonts w:ascii="Times New Roman" w:eastAsia="Times New Roman" w:hAnsi="Times New Roman" w:cs="Times New Roman"/>
          <w:sz w:val="28"/>
          <w:szCs w:val="28"/>
        </w:rPr>
        <w:t>ти</w:t>
      </w:r>
      <w:r w:rsidR="00572221" w:rsidRPr="00D54DD1">
        <w:rPr>
          <w:rFonts w:ascii="Times New Roman" w:eastAsia="Times New Roman" w:hAnsi="Times New Roman" w:cs="Times New Roman"/>
          <w:sz w:val="28"/>
          <w:szCs w:val="28"/>
        </w:rPr>
        <w:t xml:space="preserve"> изменени</w:t>
      </w:r>
      <w:r w:rsidR="00E50D88" w:rsidRPr="00BE3C3E">
        <w:rPr>
          <w:rFonts w:ascii="Times New Roman" w:eastAsia="Times New Roman" w:hAnsi="Times New Roman" w:cs="Times New Roman"/>
          <w:sz w:val="28"/>
          <w:szCs w:val="28"/>
        </w:rPr>
        <w:t>я</w:t>
      </w:r>
      <w:r w:rsidR="00572221" w:rsidRPr="00D54DD1">
        <w:rPr>
          <w:rFonts w:ascii="Times New Roman" w:eastAsia="Times New Roman" w:hAnsi="Times New Roman" w:cs="Times New Roman"/>
          <w:sz w:val="28"/>
          <w:szCs w:val="28"/>
        </w:rPr>
        <w:t xml:space="preserve"> в трудовые </w:t>
      </w:r>
      <w:r w:rsidR="00E50D88" w:rsidRPr="00BE3C3E">
        <w:rPr>
          <w:rFonts w:ascii="Times New Roman" w:eastAsia="Times New Roman" w:hAnsi="Times New Roman" w:cs="Times New Roman"/>
          <w:sz w:val="28"/>
          <w:szCs w:val="28"/>
        </w:rPr>
        <w:t>договоры, должностные инструкции,</w:t>
      </w:r>
      <w:r w:rsidR="00572221" w:rsidRPr="00D54DD1">
        <w:rPr>
          <w:rFonts w:ascii="Times New Roman" w:eastAsia="Times New Roman" w:hAnsi="Times New Roman" w:cs="Times New Roman"/>
          <w:sz w:val="28"/>
          <w:szCs w:val="28"/>
        </w:rPr>
        <w:t xml:space="preserve"> локальные </w:t>
      </w:r>
      <w:r w:rsidR="00E50D88" w:rsidRPr="00BE3C3E">
        <w:rPr>
          <w:rFonts w:ascii="Times New Roman" w:eastAsia="Times New Roman" w:hAnsi="Times New Roman" w:cs="Times New Roman"/>
          <w:sz w:val="28"/>
          <w:szCs w:val="28"/>
        </w:rPr>
        <w:t>акты и иные документы, требующие учета положений профстандартов.</w:t>
      </w:r>
    </w:p>
    <w:p w:rsidR="00784085" w:rsidRPr="00987311" w:rsidRDefault="00525A29" w:rsidP="00784085">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987311">
        <w:rPr>
          <w:rFonts w:ascii="Times New Roman" w:eastAsia="Times New Roman" w:hAnsi="Times New Roman" w:cs="Times New Roman"/>
          <w:color w:val="000000"/>
          <w:sz w:val="28"/>
          <w:szCs w:val="28"/>
        </w:rPr>
        <w:t xml:space="preserve">Внесение изменений в </w:t>
      </w:r>
      <w:r w:rsidR="00434E04" w:rsidRPr="00987311">
        <w:rPr>
          <w:rFonts w:ascii="Times New Roman" w:eastAsia="Times New Roman" w:hAnsi="Times New Roman" w:cs="Times New Roman"/>
          <w:color w:val="000000"/>
          <w:sz w:val="28"/>
          <w:szCs w:val="28"/>
        </w:rPr>
        <w:t xml:space="preserve">трудовой договор, </w:t>
      </w:r>
      <w:r w:rsidRPr="00987311">
        <w:rPr>
          <w:rFonts w:ascii="Times New Roman" w:eastAsia="Times New Roman" w:hAnsi="Times New Roman" w:cs="Times New Roman"/>
          <w:color w:val="000000"/>
          <w:sz w:val="28"/>
          <w:szCs w:val="28"/>
        </w:rPr>
        <w:t xml:space="preserve">должностную инструкцию работника в связи с </w:t>
      </w:r>
      <w:r w:rsidR="00D42220" w:rsidRPr="00987311">
        <w:rPr>
          <w:rFonts w:ascii="Times New Roman" w:eastAsia="Times New Roman" w:hAnsi="Times New Roman" w:cs="Times New Roman"/>
          <w:color w:val="000000"/>
          <w:sz w:val="28"/>
          <w:szCs w:val="28"/>
        </w:rPr>
        <w:t>применением профессиональных стандартов</w:t>
      </w:r>
      <w:r w:rsidRPr="00987311">
        <w:rPr>
          <w:rFonts w:ascii="Times New Roman" w:eastAsia="Times New Roman" w:hAnsi="Times New Roman" w:cs="Times New Roman"/>
          <w:color w:val="000000"/>
          <w:sz w:val="28"/>
          <w:szCs w:val="28"/>
        </w:rPr>
        <w:t xml:space="preserve">, производится только с согласия </w:t>
      </w:r>
      <w:r w:rsidR="00EB0251" w:rsidRPr="00987311">
        <w:rPr>
          <w:rFonts w:ascii="Times New Roman" w:eastAsia="Times New Roman" w:hAnsi="Times New Roman" w:cs="Times New Roman"/>
          <w:color w:val="000000"/>
          <w:sz w:val="28"/>
          <w:szCs w:val="28"/>
        </w:rPr>
        <w:t>работника,</w:t>
      </w:r>
      <w:r w:rsidRPr="00987311">
        <w:rPr>
          <w:rFonts w:ascii="Times New Roman" w:eastAsia="Times New Roman" w:hAnsi="Times New Roman" w:cs="Times New Roman"/>
          <w:color w:val="000000"/>
          <w:sz w:val="28"/>
          <w:szCs w:val="28"/>
        </w:rPr>
        <w:t xml:space="preserve"> менять </w:t>
      </w:r>
      <w:r w:rsidR="00434E04" w:rsidRPr="00987311">
        <w:rPr>
          <w:rFonts w:ascii="Times New Roman" w:eastAsia="Times New Roman" w:hAnsi="Times New Roman" w:cs="Times New Roman"/>
          <w:color w:val="000000"/>
          <w:sz w:val="28"/>
          <w:szCs w:val="28"/>
        </w:rPr>
        <w:t>условия трудового договора,</w:t>
      </w:r>
      <w:r w:rsidR="00E26426" w:rsidRPr="00987311">
        <w:rPr>
          <w:rFonts w:ascii="Times New Roman" w:eastAsia="Times New Roman" w:hAnsi="Times New Roman" w:cs="Times New Roman"/>
          <w:color w:val="000000"/>
          <w:sz w:val="28"/>
          <w:szCs w:val="28"/>
        </w:rPr>
        <w:t xml:space="preserve"> </w:t>
      </w:r>
      <w:r w:rsidR="00D42220" w:rsidRPr="00987311">
        <w:rPr>
          <w:rFonts w:ascii="Times New Roman" w:eastAsia="Times New Roman" w:hAnsi="Times New Roman" w:cs="Times New Roman"/>
          <w:color w:val="000000"/>
          <w:sz w:val="28"/>
          <w:szCs w:val="28"/>
        </w:rPr>
        <w:t>должностной инструкции</w:t>
      </w:r>
      <w:r w:rsidRPr="00987311">
        <w:rPr>
          <w:rFonts w:ascii="Times New Roman" w:eastAsia="Times New Roman" w:hAnsi="Times New Roman" w:cs="Times New Roman"/>
          <w:color w:val="000000"/>
          <w:sz w:val="28"/>
          <w:szCs w:val="28"/>
        </w:rPr>
        <w:t xml:space="preserve"> в одностороннем порядк</w:t>
      </w:r>
      <w:r w:rsidR="00EB0251" w:rsidRPr="00987311">
        <w:rPr>
          <w:rFonts w:ascii="Times New Roman" w:eastAsia="Times New Roman" w:hAnsi="Times New Roman" w:cs="Times New Roman"/>
          <w:color w:val="000000"/>
          <w:sz w:val="28"/>
          <w:szCs w:val="28"/>
        </w:rPr>
        <w:t>е не</w:t>
      </w:r>
      <w:r w:rsidR="00D42220" w:rsidRPr="00987311">
        <w:rPr>
          <w:rFonts w:ascii="Times New Roman" w:eastAsia="Times New Roman" w:hAnsi="Times New Roman" w:cs="Times New Roman"/>
          <w:color w:val="000000"/>
          <w:sz w:val="28"/>
          <w:szCs w:val="28"/>
        </w:rPr>
        <w:t xml:space="preserve"> </w:t>
      </w:r>
      <w:r w:rsidR="00EB0251" w:rsidRPr="00987311">
        <w:rPr>
          <w:rFonts w:ascii="Times New Roman" w:eastAsia="Times New Roman" w:hAnsi="Times New Roman" w:cs="Times New Roman"/>
          <w:color w:val="000000"/>
          <w:sz w:val="28"/>
          <w:szCs w:val="28"/>
        </w:rPr>
        <w:t>законно</w:t>
      </w:r>
      <w:r w:rsidRPr="00987311">
        <w:rPr>
          <w:rFonts w:ascii="Times New Roman" w:eastAsia="Times New Roman" w:hAnsi="Times New Roman" w:cs="Times New Roman"/>
          <w:color w:val="000000"/>
          <w:sz w:val="28"/>
          <w:szCs w:val="28"/>
        </w:rPr>
        <w:t>.</w:t>
      </w:r>
      <w:r w:rsidR="008A7FC8" w:rsidRPr="00987311">
        <w:rPr>
          <w:rFonts w:ascii="Times New Roman" w:eastAsia="Times New Roman" w:hAnsi="Times New Roman" w:cs="Times New Roman"/>
          <w:color w:val="000000"/>
          <w:sz w:val="28"/>
          <w:szCs w:val="28"/>
        </w:rPr>
        <w:t xml:space="preserve"> П</w:t>
      </w:r>
      <w:r w:rsidR="00784085" w:rsidRPr="00987311">
        <w:rPr>
          <w:rFonts w:ascii="Times New Roman" w:eastAsia="Times New Roman" w:hAnsi="Times New Roman" w:cs="Times New Roman"/>
          <w:color w:val="000000"/>
          <w:sz w:val="28"/>
          <w:szCs w:val="28"/>
        </w:rPr>
        <w:t xml:space="preserve">ри этом с работником заключается дополнительное соглашение о вносимых изменениях. </w:t>
      </w:r>
    </w:p>
    <w:p w:rsidR="00814063" w:rsidRPr="00E27FB6" w:rsidRDefault="005F007D" w:rsidP="00B674B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E27FB6">
        <w:rPr>
          <w:rFonts w:ascii="Times New Roman" w:eastAsia="Times New Roman" w:hAnsi="Times New Roman" w:cs="Times New Roman"/>
          <w:sz w:val="28"/>
          <w:szCs w:val="28"/>
        </w:rPr>
        <w:t>П</w:t>
      </w:r>
      <w:r w:rsidR="00572221" w:rsidRPr="00D54DD1">
        <w:rPr>
          <w:rFonts w:ascii="Times New Roman" w:eastAsia="Times New Roman" w:hAnsi="Times New Roman" w:cs="Times New Roman"/>
          <w:sz w:val="28"/>
          <w:szCs w:val="28"/>
        </w:rPr>
        <w:t>лан может быть дополнен и другими пунктами по усмотрению руководителя организации и членов комиссии.</w:t>
      </w:r>
      <w:r w:rsidR="00E10687" w:rsidRPr="00E27FB6">
        <w:rPr>
          <w:rFonts w:ascii="Times New Roman" w:eastAsia="Times New Roman" w:hAnsi="Times New Roman" w:cs="Times New Roman"/>
          <w:color w:val="000000"/>
          <w:sz w:val="28"/>
          <w:szCs w:val="28"/>
        </w:rPr>
        <w:t xml:space="preserve"> </w:t>
      </w:r>
    </w:p>
    <w:p w:rsidR="00572221" w:rsidRDefault="00D91D44" w:rsidP="00B674B4">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Вопрос проведения иных </w:t>
      </w:r>
      <w:r w:rsidR="00E10687" w:rsidRPr="00D54DD1">
        <w:rPr>
          <w:rFonts w:ascii="Times New Roman" w:eastAsia="Times New Roman" w:hAnsi="Times New Roman" w:cs="Times New Roman"/>
          <w:color w:val="000000"/>
          <w:sz w:val="28"/>
          <w:szCs w:val="28"/>
        </w:rPr>
        <w:t>мероприятий поднимается при их возникновении. Например, если работник трудится на определенной должности и его обязанности, согласно положениям профстандарта, охватывают две группы должностей, работодатель должен увеличить объем работ или расширить зону обслуживания. Если же сотрудник в рабочее время наряду с основными должностными обязанностями выполняет дополнительные по обобщенной трудовой функции другого профстандарта, то последние оформляются как совмещение должностей.</w:t>
      </w:r>
    </w:p>
    <w:p w:rsidR="00472525" w:rsidRDefault="00472525" w:rsidP="00846302">
      <w:pPr>
        <w:shd w:val="clear" w:color="auto" w:fill="FFFFFF"/>
        <w:spacing w:after="0" w:line="360" w:lineRule="auto"/>
        <w:jc w:val="both"/>
        <w:rPr>
          <w:rFonts w:ascii="Times New Roman" w:eastAsia="Times New Roman" w:hAnsi="Times New Roman" w:cs="Times New Roman"/>
          <w:b/>
          <w:i/>
          <w:iCs/>
          <w:sz w:val="28"/>
          <w:szCs w:val="28"/>
        </w:rPr>
      </w:pPr>
      <w:bookmarkStart w:id="7" w:name="4"/>
      <w:bookmarkStart w:id="8" w:name="5"/>
      <w:bookmarkStart w:id="9" w:name="6"/>
      <w:bookmarkEnd w:id="7"/>
      <w:bookmarkEnd w:id="8"/>
      <w:bookmarkEnd w:id="9"/>
    </w:p>
    <w:p w:rsidR="00B04CAB" w:rsidRDefault="00B04CAB" w:rsidP="007D6E15">
      <w:pPr>
        <w:pStyle w:val="a9"/>
        <w:spacing w:before="0" w:beforeAutospacing="0" w:after="0" w:afterAutospacing="0" w:line="360" w:lineRule="auto"/>
        <w:ind w:firstLine="709"/>
        <w:jc w:val="both"/>
        <w:rPr>
          <w:sz w:val="32"/>
          <w:szCs w:val="32"/>
        </w:rPr>
      </w:pPr>
    </w:p>
    <w:p w:rsidR="00937F4D" w:rsidRDefault="00937F4D" w:rsidP="007D6E15">
      <w:pPr>
        <w:pStyle w:val="a9"/>
        <w:spacing w:before="0" w:beforeAutospacing="0" w:after="0" w:afterAutospacing="0" w:line="360" w:lineRule="auto"/>
        <w:ind w:firstLine="709"/>
        <w:jc w:val="both"/>
        <w:rPr>
          <w:sz w:val="32"/>
          <w:szCs w:val="32"/>
        </w:rPr>
      </w:pPr>
    </w:p>
    <w:sectPr w:rsidR="00937F4D" w:rsidSect="00373DE0">
      <w:headerReference w:type="default" r:id="rId13"/>
      <w:footerReference w:type="default" r:id="rId14"/>
      <w:pgSz w:w="11906" w:h="16838"/>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D45" w:rsidRDefault="009C1D45" w:rsidP="00CD3564">
      <w:pPr>
        <w:spacing w:after="0" w:line="240" w:lineRule="auto"/>
      </w:pPr>
      <w:r>
        <w:separator/>
      </w:r>
    </w:p>
  </w:endnote>
  <w:endnote w:type="continuationSeparator" w:id="0">
    <w:p w:rsidR="009C1D45" w:rsidRDefault="009C1D45" w:rsidP="00CD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80" w:rsidRDefault="00823180">
    <w:pPr>
      <w:pStyle w:val="af0"/>
      <w:jc w:val="right"/>
    </w:pPr>
  </w:p>
  <w:p w:rsidR="00823180" w:rsidRPr="00782BA1" w:rsidRDefault="00782BA1" w:rsidP="00782BA1">
    <w:pPr>
      <w:pStyle w:val="af0"/>
      <w:jc w:val="center"/>
      <w:rPr>
        <w:rFonts w:ascii="Times New Roman" w:hAnsi="Times New Roman" w:cs="Times New Roman"/>
        <w:color w:val="C00000"/>
        <w:sz w:val="32"/>
        <w:szCs w:val="32"/>
      </w:rPr>
    </w:pPr>
    <w:r>
      <w:rPr>
        <w:rFonts w:ascii="Times New Roman" w:hAnsi="Times New Roman" w:cs="Times New Roman"/>
        <w:color w:val="C00000"/>
        <w:sz w:val="32"/>
        <w:szCs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D45" w:rsidRDefault="009C1D45" w:rsidP="00CD3564">
      <w:pPr>
        <w:spacing w:after="0" w:line="240" w:lineRule="auto"/>
      </w:pPr>
      <w:r>
        <w:separator/>
      </w:r>
    </w:p>
  </w:footnote>
  <w:footnote w:type="continuationSeparator" w:id="0">
    <w:p w:rsidR="009C1D45" w:rsidRDefault="009C1D45" w:rsidP="00CD3564">
      <w:pPr>
        <w:spacing w:after="0" w:line="240" w:lineRule="auto"/>
      </w:pPr>
      <w:r>
        <w:continuationSeparator/>
      </w:r>
    </w:p>
  </w:footnote>
  <w:footnote w:id="1">
    <w:p w:rsidR="00823180" w:rsidRPr="008258F3" w:rsidRDefault="00823180" w:rsidP="008258F3">
      <w:pPr>
        <w:pStyle w:val="1"/>
        <w:spacing w:before="0" w:line="240" w:lineRule="auto"/>
        <w:ind w:firstLine="567"/>
        <w:jc w:val="both"/>
        <w:rPr>
          <w:rFonts w:ascii="Times New Roman" w:hAnsi="Times New Roman" w:cs="Times New Roman"/>
          <w:b w:val="0"/>
          <w:color w:val="000000" w:themeColor="text1"/>
          <w:sz w:val="24"/>
          <w:szCs w:val="24"/>
        </w:rPr>
      </w:pPr>
      <w:r w:rsidRPr="008258F3">
        <w:rPr>
          <w:rStyle w:val="af7"/>
          <w:rFonts w:ascii="Times New Roman" w:hAnsi="Times New Roman" w:cs="Times New Roman"/>
          <w:b w:val="0"/>
          <w:color w:val="000000" w:themeColor="text1"/>
          <w:sz w:val="24"/>
          <w:szCs w:val="24"/>
        </w:rPr>
        <w:footnoteRef/>
      </w:r>
      <w:r w:rsidRPr="008258F3">
        <w:rPr>
          <w:rFonts w:ascii="Times New Roman" w:hAnsi="Times New Roman" w:cs="Times New Roman"/>
          <w:b w:val="0"/>
          <w:color w:val="000000" w:themeColor="text1"/>
          <w:sz w:val="24"/>
          <w:szCs w:val="24"/>
        </w:rPr>
        <w:t xml:space="preserve"> Приказ Министерства образования и науки РФ от 12.05.2015 № 486 «Об утверждении примерных программ переподготовки водителей транспортных средств соответствующих категорий и подкатегорий».</w:t>
      </w:r>
    </w:p>
  </w:footnote>
  <w:footnote w:id="2">
    <w:p w:rsidR="00823180" w:rsidRPr="008258F3" w:rsidRDefault="00823180" w:rsidP="008258F3">
      <w:pPr>
        <w:pStyle w:val="1"/>
        <w:spacing w:before="0" w:line="240" w:lineRule="auto"/>
        <w:ind w:firstLine="567"/>
        <w:jc w:val="both"/>
        <w:rPr>
          <w:rFonts w:ascii="Times New Roman" w:hAnsi="Times New Roman" w:cs="Times New Roman"/>
          <w:b w:val="0"/>
          <w:color w:val="000000" w:themeColor="text1"/>
          <w:sz w:val="24"/>
          <w:szCs w:val="24"/>
        </w:rPr>
      </w:pPr>
      <w:r w:rsidRPr="008258F3">
        <w:rPr>
          <w:rStyle w:val="af7"/>
          <w:rFonts w:ascii="Times New Roman" w:hAnsi="Times New Roman" w:cs="Times New Roman"/>
          <w:b w:val="0"/>
          <w:color w:val="000000" w:themeColor="text1"/>
          <w:sz w:val="24"/>
          <w:szCs w:val="24"/>
        </w:rPr>
        <w:footnoteRef/>
      </w:r>
      <w:r w:rsidRPr="008258F3">
        <w:rPr>
          <w:rFonts w:ascii="Times New Roman" w:hAnsi="Times New Roman" w:cs="Times New Roman"/>
          <w:b w:val="0"/>
          <w:color w:val="000000" w:themeColor="text1"/>
          <w:sz w:val="24"/>
          <w:szCs w:val="24"/>
        </w:rPr>
        <w:t xml:space="preserve"> Постановление Пра</w:t>
      </w:r>
      <w:r>
        <w:rPr>
          <w:rFonts w:ascii="Times New Roman" w:hAnsi="Times New Roman" w:cs="Times New Roman"/>
          <w:b w:val="0"/>
          <w:color w:val="000000" w:themeColor="text1"/>
          <w:sz w:val="24"/>
          <w:szCs w:val="24"/>
        </w:rPr>
        <w:t>вительства РФ от 27.06.2016 </w:t>
      </w:r>
      <w:r w:rsidRPr="008258F3">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w:t>
      </w:r>
      <w:r w:rsidRPr="008258F3">
        <w:rPr>
          <w:rFonts w:ascii="Times New Roman" w:hAnsi="Times New Roman" w:cs="Times New Roman"/>
          <w:b w:val="0"/>
          <w:color w:val="000000" w:themeColor="text1"/>
          <w:sz w:val="24"/>
          <w:szCs w:val="24"/>
        </w:rPr>
        <w:t> 584</w:t>
      </w:r>
      <w:r w:rsidRPr="008258F3">
        <w:rPr>
          <w:rFonts w:ascii="Times New Roman" w:hAnsi="Times New Roman" w:cs="Times New Roman"/>
          <w:b w:val="0"/>
          <w:color w:val="000000" w:themeColor="text1"/>
          <w:sz w:val="24"/>
          <w:szCs w:val="24"/>
        </w:rPr>
        <w:br/>
      </w:r>
      <w:r>
        <w:rPr>
          <w:rFonts w:ascii="Times New Roman" w:hAnsi="Times New Roman" w:cs="Times New Roman"/>
          <w:b w:val="0"/>
          <w:color w:val="000000" w:themeColor="text1"/>
          <w:sz w:val="24"/>
          <w:szCs w:val="24"/>
        </w:rPr>
        <w:t>«</w:t>
      </w:r>
      <w:r w:rsidRPr="008258F3">
        <w:rPr>
          <w:rFonts w:ascii="Times New Roman" w:hAnsi="Times New Roman" w:cs="Times New Roman"/>
          <w:b w:val="0"/>
          <w:color w:val="000000" w:themeColor="text1"/>
          <w:sz w:val="24"/>
          <w:szCs w:val="24"/>
        </w:rPr>
        <w:t xml:space="preserve">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w:t>
      </w:r>
      <w:r>
        <w:rPr>
          <w:rFonts w:ascii="Times New Roman" w:hAnsi="Times New Roman" w:cs="Times New Roman"/>
          <w:b w:val="0"/>
          <w:color w:val="000000" w:themeColor="text1"/>
          <w:sz w:val="24"/>
          <w:szCs w:val="24"/>
        </w:rPr>
        <w:t>или муниципальной собственности».</w:t>
      </w:r>
    </w:p>
    <w:p w:rsidR="00823180" w:rsidRDefault="00823180">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9072"/>
    </w:tblGrid>
    <w:tr w:rsidR="00782BA1" w:rsidTr="00782BA1">
      <w:trPr>
        <w:trHeight w:hRule="exact" w:val="956"/>
        <w:jc w:val="right"/>
      </w:trPr>
      <w:tc>
        <w:tcPr>
          <w:tcW w:w="9072" w:type="dxa"/>
          <w:vAlign w:val="center"/>
        </w:tcPr>
        <w:p w:rsidR="005B018A" w:rsidRDefault="005B018A" w:rsidP="00B04CAB">
          <w:pPr>
            <w:pStyle w:val="ae"/>
            <w:tabs>
              <w:tab w:val="left" w:pos="460"/>
            </w:tabs>
            <w:jc w:val="center"/>
            <w:rPr>
              <w:rFonts w:asciiTheme="majorHAnsi" w:eastAsiaTheme="majorEastAsia" w:hAnsiTheme="majorHAnsi" w:cstheme="majorBidi"/>
              <w:b/>
              <w:color w:val="C00000"/>
              <w:sz w:val="32"/>
              <w:szCs w:val="32"/>
            </w:rPr>
          </w:pPr>
          <w:r>
            <w:rPr>
              <w:rFonts w:asciiTheme="majorHAnsi" w:eastAsiaTheme="majorEastAsia" w:hAnsiTheme="majorHAnsi" w:cstheme="majorBidi"/>
              <w:b/>
              <w:color w:val="C00000"/>
              <w:sz w:val="32"/>
              <w:szCs w:val="32"/>
            </w:rPr>
            <w:t xml:space="preserve">  </w:t>
          </w:r>
        </w:p>
        <w:p w:rsidR="00782BA1" w:rsidRPr="005B018A" w:rsidRDefault="005B018A" w:rsidP="005B018A">
          <w:pPr>
            <w:pStyle w:val="ae"/>
            <w:tabs>
              <w:tab w:val="left" w:pos="0"/>
            </w:tabs>
            <w:jc w:val="both"/>
            <w:rPr>
              <w:rFonts w:asciiTheme="majorHAnsi" w:eastAsiaTheme="majorEastAsia" w:hAnsiTheme="majorHAnsi" w:cstheme="majorBidi"/>
              <w:b/>
              <w:color w:val="C00000"/>
              <w:sz w:val="28"/>
              <w:szCs w:val="28"/>
            </w:rPr>
          </w:pPr>
          <w:r>
            <w:rPr>
              <w:rFonts w:asciiTheme="majorHAnsi" w:eastAsiaTheme="majorEastAsia" w:hAnsiTheme="majorHAnsi" w:cstheme="majorBidi"/>
              <w:b/>
              <w:noProof/>
              <w:color w:val="C00000"/>
              <w:sz w:val="28"/>
              <w:szCs w:val="28"/>
            </w:rPr>
            <w:drawing>
              <wp:anchor distT="0" distB="0" distL="114300" distR="114300" simplePos="0" relativeHeight="251658240" behindDoc="0" locked="0" layoutInCell="1" allowOverlap="1">
                <wp:simplePos x="0" y="0"/>
                <wp:positionH relativeFrom="column">
                  <wp:posOffset>-668020</wp:posOffset>
                </wp:positionH>
                <wp:positionV relativeFrom="paragraph">
                  <wp:posOffset>-240030</wp:posOffset>
                </wp:positionV>
                <wp:extent cx="553720" cy="572770"/>
                <wp:effectExtent l="19050" t="0" r="0" b="0"/>
                <wp:wrapSquare wrapText="bothSides"/>
                <wp:docPr id="5" name="Рисунок 1" descr="\\Sbserver\inoutbox\IT\Samotuga\Логотипы ФПРТ\Logotip-prof-color-goo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bserver\inoutbox\IT\Samotuga\Логотипы ФПРТ\Logotip-prof-color-good.ti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553720" cy="572770"/>
                        </a:xfrm>
                        <a:prstGeom prst="rect">
                          <a:avLst/>
                        </a:prstGeom>
                        <a:noFill/>
                        <a:ln>
                          <a:noFill/>
                        </a:ln>
                        <a:extLst>
                          <a:ext uri="{53640926-AAD7-44D8-BBD7-CCE9431645EC}">
                            <a14:shadowObscured xmlns:a14="http://schemas.microsoft.com/office/drawing/2010/main"/>
                          </a:ext>
                        </a:extLst>
                      </pic:spPr>
                    </pic:pic>
                  </a:graphicData>
                </a:graphic>
              </wp:anchor>
            </w:drawing>
          </w:r>
          <w:r w:rsidR="00782BA1" w:rsidRPr="005B018A">
            <w:rPr>
              <w:rFonts w:asciiTheme="majorHAnsi" w:eastAsiaTheme="majorEastAsia" w:hAnsiTheme="majorHAnsi" w:cstheme="majorBidi"/>
              <w:b/>
              <w:color w:val="C00000"/>
              <w:sz w:val="28"/>
              <w:szCs w:val="28"/>
            </w:rPr>
            <w:t>ФЕДЕРАЦИЯ ПРОФСОЮЗОВ РЕСПУБЛИКИ ТАТАРСТАН</w:t>
          </w:r>
        </w:p>
      </w:tc>
    </w:tr>
  </w:tbl>
  <w:p w:rsidR="0050023C" w:rsidRPr="00BA4A05" w:rsidRDefault="00BA4A05" w:rsidP="00AD00BD">
    <w:pPr>
      <w:pStyle w:val="ae"/>
      <w:jc w:val="center"/>
      <w:rPr>
        <w:rFonts w:ascii="Times New Roman" w:hAnsi="Times New Roman" w:cs="Times New Roman"/>
        <w:color w:val="C00000"/>
        <w:sz w:val="28"/>
        <w:szCs w:val="28"/>
      </w:rPr>
    </w:pPr>
    <w:r>
      <w:rPr>
        <w:rFonts w:ascii="Times New Roman" w:hAnsi="Times New Roman" w:cs="Times New Roman"/>
        <w:color w:val="C00000"/>
        <w:sz w:val="28"/>
        <w:szCs w:val="28"/>
      </w:rPr>
      <w:t>П</w:t>
    </w:r>
    <w:r w:rsidRPr="00BA4A05">
      <w:rPr>
        <w:rFonts w:ascii="Times New Roman" w:hAnsi="Times New Roman" w:cs="Times New Roman"/>
        <w:color w:val="C00000"/>
        <w:sz w:val="28"/>
        <w:szCs w:val="28"/>
      </w:rPr>
      <w:t xml:space="preserve">равовое управление </w:t>
    </w:r>
    <w:r w:rsidRPr="00BA4A05">
      <w:rPr>
        <w:rFonts w:ascii="Times New Roman" w:hAnsi="Times New Roman" w:cs="Times New Roman"/>
        <w:b/>
        <w:color w:val="C00000"/>
        <w:sz w:val="28"/>
        <w:szCs w:val="28"/>
      </w:rPr>
      <w:t xml:space="preserve"> </w:t>
    </w:r>
    <w:r w:rsidRPr="00BA4A05">
      <w:rPr>
        <w:rFonts w:ascii="Times New Roman" w:hAnsi="Times New Roman" w:cs="Times New Roman"/>
        <w:color w:val="C00000"/>
        <w:sz w:val="28"/>
        <w:szCs w:val="28"/>
        <w:lang w:val="en-US"/>
      </w:rPr>
      <w:t>e</w:t>
    </w:r>
    <w:r w:rsidRPr="00BA4A05">
      <w:rPr>
        <w:rFonts w:ascii="Times New Roman" w:hAnsi="Times New Roman" w:cs="Times New Roman"/>
        <w:color w:val="C00000"/>
        <w:sz w:val="28"/>
        <w:szCs w:val="28"/>
      </w:rPr>
      <w:t>-</w:t>
    </w:r>
    <w:r w:rsidRPr="0050023C">
      <w:rPr>
        <w:rFonts w:ascii="Times New Roman" w:hAnsi="Times New Roman" w:cs="Times New Roman"/>
        <w:color w:val="C00000"/>
        <w:sz w:val="28"/>
        <w:szCs w:val="28"/>
        <w:lang w:val="en-US"/>
      </w:rPr>
      <w:t>mail</w:t>
    </w:r>
    <w:r w:rsidRPr="00BA4A05">
      <w:rPr>
        <w:rFonts w:ascii="Times New Roman" w:hAnsi="Times New Roman" w:cs="Times New Roman"/>
        <w:color w:val="C00000"/>
        <w:sz w:val="28"/>
        <w:szCs w:val="28"/>
      </w:rPr>
      <w:t xml:space="preserve">: </w:t>
    </w:r>
    <w:r w:rsidRPr="0050023C">
      <w:rPr>
        <w:rFonts w:ascii="Times New Roman" w:hAnsi="Times New Roman" w:cs="Times New Roman"/>
        <w:color w:val="C00000"/>
        <w:sz w:val="28"/>
        <w:szCs w:val="28"/>
        <w:lang w:val="en-US"/>
      </w:rPr>
      <w:t>pravotdel</w:t>
    </w:r>
    <w:r w:rsidRPr="00BA4A05">
      <w:rPr>
        <w:rFonts w:ascii="Times New Roman" w:hAnsi="Times New Roman" w:cs="Times New Roman"/>
        <w:color w:val="C00000"/>
        <w:sz w:val="28"/>
        <w:szCs w:val="28"/>
      </w:rPr>
      <w:t>@</w:t>
    </w:r>
    <w:r w:rsidRPr="0050023C">
      <w:rPr>
        <w:rFonts w:ascii="Times New Roman" w:hAnsi="Times New Roman" w:cs="Times New Roman"/>
        <w:color w:val="C00000"/>
        <w:sz w:val="28"/>
        <w:szCs w:val="28"/>
        <w:lang w:val="en-US"/>
      </w:rPr>
      <w:t>proftat</w:t>
    </w:r>
    <w:r w:rsidRPr="00BA4A05">
      <w:rPr>
        <w:rFonts w:ascii="Times New Roman" w:hAnsi="Times New Roman" w:cs="Times New Roman"/>
        <w:color w:val="C00000"/>
        <w:sz w:val="28"/>
        <w:szCs w:val="28"/>
      </w:rPr>
      <w:t>.</w:t>
    </w:r>
    <w:r w:rsidRPr="0050023C">
      <w:rPr>
        <w:rFonts w:ascii="Times New Roman" w:hAnsi="Times New Roman" w:cs="Times New Roman"/>
        <w:color w:val="C00000"/>
        <w:sz w:val="28"/>
        <w:szCs w:val="28"/>
        <w:lang w:val="en-US"/>
      </w:rPr>
      <w:t>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8EA9E04"/>
    <w:lvl w:ilvl="0">
      <w:numFmt w:val="bullet"/>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2860BB4"/>
    <w:multiLevelType w:val="hybridMultilevel"/>
    <w:tmpl w:val="BD666C3A"/>
    <w:lvl w:ilvl="0" w:tplc="E828D5C0">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2EF4523"/>
    <w:multiLevelType w:val="multilevel"/>
    <w:tmpl w:val="33F0E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733537"/>
    <w:multiLevelType w:val="hybridMultilevel"/>
    <w:tmpl w:val="8A60F682"/>
    <w:lvl w:ilvl="0" w:tplc="738663DC">
      <w:start w:val="1"/>
      <w:numFmt w:val="decimal"/>
      <w:lvlText w:val="%1."/>
      <w:lvlJc w:val="left"/>
      <w:pPr>
        <w:ind w:left="1069" w:hanging="360"/>
      </w:pPr>
      <w:rPr>
        <w:rFonts w:hint="default"/>
        <w:b/>
        <w:color w:val="26282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5A7CE6"/>
    <w:multiLevelType w:val="hybridMultilevel"/>
    <w:tmpl w:val="A4BE8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B7DF5"/>
    <w:multiLevelType w:val="multilevel"/>
    <w:tmpl w:val="09901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0E5144"/>
    <w:multiLevelType w:val="hybridMultilevel"/>
    <w:tmpl w:val="974EFF12"/>
    <w:lvl w:ilvl="0" w:tplc="D9AACE1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A1C5D"/>
    <w:multiLevelType w:val="hybridMultilevel"/>
    <w:tmpl w:val="7FB85E5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3F421A93"/>
    <w:multiLevelType w:val="hybridMultilevel"/>
    <w:tmpl w:val="80CC8B86"/>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0">
    <w:nsid w:val="42EC234B"/>
    <w:multiLevelType w:val="hybridMultilevel"/>
    <w:tmpl w:val="BFE427F6"/>
    <w:lvl w:ilvl="0" w:tplc="860C18B0">
      <w:start w:val="1"/>
      <w:numFmt w:val="bullet"/>
      <w:lvlText w:val=""/>
      <w:lvlJc w:val="left"/>
      <w:pPr>
        <w:ind w:left="1430" w:hanging="360"/>
      </w:pPr>
      <w:rPr>
        <w:rFonts w:ascii="Symbol" w:hAnsi="Symbol"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
    <w:nsid w:val="4B897F6F"/>
    <w:multiLevelType w:val="multilevel"/>
    <w:tmpl w:val="48C65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9C7B26"/>
    <w:multiLevelType w:val="hybridMultilevel"/>
    <w:tmpl w:val="E8E2BCFA"/>
    <w:lvl w:ilvl="0" w:tplc="5F082F4C">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DB317F"/>
    <w:multiLevelType w:val="multilevel"/>
    <w:tmpl w:val="0BEC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3116F4"/>
    <w:multiLevelType w:val="multilevel"/>
    <w:tmpl w:val="5388DB66"/>
    <w:lvl w:ilvl="0">
      <w:start w:val="1"/>
      <w:numFmt w:val="bullet"/>
      <w:lvlText w:val=""/>
      <w:lvlJc w:val="left"/>
      <w:pPr>
        <w:tabs>
          <w:tab w:val="num" w:pos="720"/>
        </w:tabs>
        <w:ind w:left="720" w:hanging="360"/>
      </w:pPr>
      <w:rPr>
        <w:rFonts w:ascii="Symbol" w:hAnsi="Symbol" w:hint="default"/>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2F450B"/>
    <w:multiLevelType w:val="multilevel"/>
    <w:tmpl w:val="D186A5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6DA358BE"/>
    <w:multiLevelType w:val="hybridMultilevel"/>
    <w:tmpl w:val="8E12F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0"/>
    <w:lvlOverride w:ilvl="0">
      <w:lvl w:ilvl="0">
        <w:numFmt w:val="bullet"/>
        <w:lvlText w:val=""/>
        <w:legacy w:legacy="1" w:legacySpace="0" w:legacyIndent="0"/>
        <w:lvlJc w:val="left"/>
        <w:pPr>
          <w:ind w:left="720" w:firstLine="0"/>
        </w:pPr>
        <w:rPr>
          <w:rFonts w:ascii="Symbol" w:hAnsi="Symbol" w:hint="default"/>
        </w:rPr>
      </w:lvl>
    </w:lvlOverride>
  </w:num>
  <w:num w:numId="4">
    <w:abstractNumId w:val="5"/>
  </w:num>
  <w:num w:numId="5">
    <w:abstractNumId w:val="16"/>
  </w:num>
  <w:num w:numId="6">
    <w:abstractNumId w:val="10"/>
  </w:num>
  <w:num w:numId="7">
    <w:abstractNumId w:val="8"/>
  </w:num>
  <w:num w:numId="8">
    <w:abstractNumId w:val="4"/>
  </w:num>
  <w:num w:numId="9">
    <w:abstractNumId w:val="15"/>
  </w:num>
  <w:num w:numId="10">
    <w:abstractNumId w:val="6"/>
  </w:num>
  <w:num w:numId="11">
    <w:abstractNumId w:val="14"/>
  </w:num>
  <w:num w:numId="12">
    <w:abstractNumId w:val="3"/>
  </w:num>
  <w:num w:numId="13">
    <w:abstractNumId w:val="11"/>
  </w:num>
  <w:num w:numId="14">
    <w:abstractNumId w:val="13"/>
  </w:num>
  <w:num w:numId="15">
    <w:abstractNumId w:val="12"/>
  </w:num>
  <w:num w:numId="16">
    <w:abstractNumId w:val="9"/>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7F4893"/>
    <w:rsid w:val="00022BFD"/>
    <w:rsid w:val="0004282F"/>
    <w:rsid w:val="00056C23"/>
    <w:rsid w:val="00057EE6"/>
    <w:rsid w:val="00060FA9"/>
    <w:rsid w:val="00063A77"/>
    <w:rsid w:val="0007472A"/>
    <w:rsid w:val="00074AD4"/>
    <w:rsid w:val="00080124"/>
    <w:rsid w:val="00093946"/>
    <w:rsid w:val="000A607A"/>
    <w:rsid w:val="000D0C05"/>
    <w:rsid w:val="000F45BC"/>
    <w:rsid w:val="001012C3"/>
    <w:rsid w:val="00101CB6"/>
    <w:rsid w:val="00116500"/>
    <w:rsid w:val="00161A8B"/>
    <w:rsid w:val="0016440A"/>
    <w:rsid w:val="001745E4"/>
    <w:rsid w:val="001A321B"/>
    <w:rsid w:val="001C6367"/>
    <w:rsid w:val="001C70CC"/>
    <w:rsid w:val="001D105E"/>
    <w:rsid w:val="00201146"/>
    <w:rsid w:val="00203A1D"/>
    <w:rsid w:val="0021349B"/>
    <w:rsid w:val="002168EC"/>
    <w:rsid w:val="00231153"/>
    <w:rsid w:val="00235CF5"/>
    <w:rsid w:val="00242AFC"/>
    <w:rsid w:val="00260FD3"/>
    <w:rsid w:val="002665B5"/>
    <w:rsid w:val="00274E8E"/>
    <w:rsid w:val="00276E09"/>
    <w:rsid w:val="00281585"/>
    <w:rsid w:val="002966C0"/>
    <w:rsid w:val="002B1DC8"/>
    <w:rsid w:val="002B2C1A"/>
    <w:rsid w:val="002B2FBB"/>
    <w:rsid w:val="002B502A"/>
    <w:rsid w:val="002B637B"/>
    <w:rsid w:val="002D1324"/>
    <w:rsid w:val="002F7D68"/>
    <w:rsid w:val="003014B0"/>
    <w:rsid w:val="00325A0C"/>
    <w:rsid w:val="003308F9"/>
    <w:rsid w:val="0034373C"/>
    <w:rsid w:val="00350B53"/>
    <w:rsid w:val="00373DE0"/>
    <w:rsid w:val="003C1685"/>
    <w:rsid w:val="003C36CB"/>
    <w:rsid w:val="003E3318"/>
    <w:rsid w:val="003F1A7E"/>
    <w:rsid w:val="003F2D77"/>
    <w:rsid w:val="00432AAC"/>
    <w:rsid w:val="00434E04"/>
    <w:rsid w:val="0044651B"/>
    <w:rsid w:val="00471E40"/>
    <w:rsid w:val="00472525"/>
    <w:rsid w:val="00473307"/>
    <w:rsid w:val="004A281E"/>
    <w:rsid w:val="004B7218"/>
    <w:rsid w:val="004C5459"/>
    <w:rsid w:val="004E3B15"/>
    <w:rsid w:val="004E6F14"/>
    <w:rsid w:val="004F65FD"/>
    <w:rsid w:val="0050023C"/>
    <w:rsid w:val="00525A29"/>
    <w:rsid w:val="00531D96"/>
    <w:rsid w:val="00546621"/>
    <w:rsid w:val="00572221"/>
    <w:rsid w:val="005A2E30"/>
    <w:rsid w:val="005A6FBF"/>
    <w:rsid w:val="005B018A"/>
    <w:rsid w:val="005F007D"/>
    <w:rsid w:val="00622362"/>
    <w:rsid w:val="00626BCD"/>
    <w:rsid w:val="00637204"/>
    <w:rsid w:val="00640D4C"/>
    <w:rsid w:val="0064677C"/>
    <w:rsid w:val="00666024"/>
    <w:rsid w:val="00682A68"/>
    <w:rsid w:val="0068530F"/>
    <w:rsid w:val="0069138A"/>
    <w:rsid w:val="00693DE1"/>
    <w:rsid w:val="006C48F1"/>
    <w:rsid w:val="006D0A16"/>
    <w:rsid w:val="006D664C"/>
    <w:rsid w:val="006E7028"/>
    <w:rsid w:val="006F7111"/>
    <w:rsid w:val="00701525"/>
    <w:rsid w:val="00722130"/>
    <w:rsid w:val="00727EC5"/>
    <w:rsid w:val="00761B4A"/>
    <w:rsid w:val="00782BA1"/>
    <w:rsid w:val="00784085"/>
    <w:rsid w:val="007858F7"/>
    <w:rsid w:val="00786FDE"/>
    <w:rsid w:val="007A0448"/>
    <w:rsid w:val="007B6121"/>
    <w:rsid w:val="007C3FF5"/>
    <w:rsid w:val="007C7983"/>
    <w:rsid w:val="007D6E15"/>
    <w:rsid w:val="007E5ED7"/>
    <w:rsid w:val="007F4893"/>
    <w:rsid w:val="00814063"/>
    <w:rsid w:val="00815A1A"/>
    <w:rsid w:val="00823180"/>
    <w:rsid w:val="008258F3"/>
    <w:rsid w:val="008348BB"/>
    <w:rsid w:val="0083682C"/>
    <w:rsid w:val="00846302"/>
    <w:rsid w:val="0084742F"/>
    <w:rsid w:val="008846B1"/>
    <w:rsid w:val="008A2C1B"/>
    <w:rsid w:val="008A7FC8"/>
    <w:rsid w:val="008E1012"/>
    <w:rsid w:val="008E19E5"/>
    <w:rsid w:val="00937F4D"/>
    <w:rsid w:val="00942756"/>
    <w:rsid w:val="00963505"/>
    <w:rsid w:val="00972B32"/>
    <w:rsid w:val="00986CC3"/>
    <w:rsid w:val="00987311"/>
    <w:rsid w:val="009920F8"/>
    <w:rsid w:val="00996BDB"/>
    <w:rsid w:val="009A1330"/>
    <w:rsid w:val="009B72FC"/>
    <w:rsid w:val="009C1D45"/>
    <w:rsid w:val="009C2974"/>
    <w:rsid w:val="00A1722E"/>
    <w:rsid w:val="00A2171D"/>
    <w:rsid w:val="00A23F43"/>
    <w:rsid w:val="00A33A4E"/>
    <w:rsid w:val="00A65043"/>
    <w:rsid w:val="00A916C3"/>
    <w:rsid w:val="00AA275E"/>
    <w:rsid w:val="00AB1B58"/>
    <w:rsid w:val="00AD00BD"/>
    <w:rsid w:val="00AE1E76"/>
    <w:rsid w:val="00B04CAB"/>
    <w:rsid w:val="00B13707"/>
    <w:rsid w:val="00B139D7"/>
    <w:rsid w:val="00B3397C"/>
    <w:rsid w:val="00B3631E"/>
    <w:rsid w:val="00B674B4"/>
    <w:rsid w:val="00B70BCD"/>
    <w:rsid w:val="00B73525"/>
    <w:rsid w:val="00B74BE7"/>
    <w:rsid w:val="00B7690C"/>
    <w:rsid w:val="00B81E55"/>
    <w:rsid w:val="00B81F93"/>
    <w:rsid w:val="00B82898"/>
    <w:rsid w:val="00B91F1F"/>
    <w:rsid w:val="00BA4A05"/>
    <w:rsid w:val="00BA5DFB"/>
    <w:rsid w:val="00BB5636"/>
    <w:rsid w:val="00BE3C3E"/>
    <w:rsid w:val="00C059B6"/>
    <w:rsid w:val="00C06E6C"/>
    <w:rsid w:val="00C273F9"/>
    <w:rsid w:val="00C340EA"/>
    <w:rsid w:val="00C63E7A"/>
    <w:rsid w:val="00C820E6"/>
    <w:rsid w:val="00C85B2A"/>
    <w:rsid w:val="00C86D0E"/>
    <w:rsid w:val="00C949A3"/>
    <w:rsid w:val="00CB6E6C"/>
    <w:rsid w:val="00CC51E8"/>
    <w:rsid w:val="00CD3564"/>
    <w:rsid w:val="00CE7DEA"/>
    <w:rsid w:val="00D04C34"/>
    <w:rsid w:val="00D0762B"/>
    <w:rsid w:val="00D1019F"/>
    <w:rsid w:val="00D1258F"/>
    <w:rsid w:val="00D27A6A"/>
    <w:rsid w:val="00D42220"/>
    <w:rsid w:val="00D54DD1"/>
    <w:rsid w:val="00D84CCE"/>
    <w:rsid w:val="00D91D44"/>
    <w:rsid w:val="00D94219"/>
    <w:rsid w:val="00DA6C0D"/>
    <w:rsid w:val="00DB7863"/>
    <w:rsid w:val="00DD1B2B"/>
    <w:rsid w:val="00E051E6"/>
    <w:rsid w:val="00E07B7B"/>
    <w:rsid w:val="00E10687"/>
    <w:rsid w:val="00E26426"/>
    <w:rsid w:val="00E27FB6"/>
    <w:rsid w:val="00E3091D"/>
    <w:rsid w:val="00E31A6B"/>
    <w:rsid w:val="00E43673"/>
    <w:rsid w:val="00E45309"/>
    <w:rsid w:val="00E50945"/>
    <w:rsid w:val="00E50D88"/>
    <w:rsid w:val="00E60795"/>
    <w:rsid w:val="00E6533E"/>
    <w:rsid w:val="00E65B6D"/>
    <w:rsid w:val="00E73036"/>
    <w:rsid w:val="00EB0251"/>
    <w:rsid w:val="00EB7298"/>
    <w:rsid w:val="00F437DF"/>
    <w:rsid w:val="00F77A5A"/>
    <w:rsid w:val="00FA20F5"/>
    <w:rsid w:val="00FC0DBF"/>
    <w:rsid w:val="00FD495A"/>
    <w:rsid w:val="00FF4358"/>
    <w:rsid w:val="00FF4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339E6C7-4D94-4F15-8E59-5D50AD76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0CC"/>
  </w:style>
  <w:style w:type="paragraph" w:styleId="1">
    <w:name w:val="heading 1"/>
    <w:basedOn w:val="a"/>
    <w:next w:val="a"/>
    <w:link w:val="10"/>
    <w:uiPriority w:val="9"/>
    <w:qFormat/>
    <w:rsid w:val="002966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101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Term">
    <w:name w:val="Definition Term"/>
    <w:basedOn w:val="a"/>
    <w:next w:val="DefinitionList"/>
    <w:uiPriority w:val="99"/>
    <w:rsid w:val="00D1019F"/>
    <w:pPr>
      <w:autoSpaceDE w:val="0"/>
      <w:autoSpaceDN w:val="0"/>
      <w:adjustRightInd w:val="0"/>
      <w:spacing w:after="0" w:line="240" w:lineRule="auto"/>
    </w:pPr>
    <w:rPr>
      <w:rFonts w:ascii="Times New Roman" w:hAnsi="Times New Roman" w:cs="Times New Roman"/>
      <w:sz w:val="24"/>
      <w:szCs w:val="24"/>
    </w:rPr>
  </w:style>
  <w:style w:type="paragraph" w:customStyle="1" w:styleId="DefinitionList">
    <w:name w:val="Definition List"/>
    <w:basedOn w:val="a"/>
    <w:next w:val="DefinitionTerm"/>
    <w:uiPriority w:val="99"/>
    <w:rsid w:val="00D1019F"/>
    <w:pPr>
      <w:autoSpaceDE w:val="0"/>
      <w:autoSpaceDN w:val="0"/>
      <w:adjustRightInd w:val="0"/>
      <w:spacing w:after="0" w:line="240" w:lineRule="auto"/>
      <w:ind w:left="360"/>
    </w:pPr>
    <w:rPr>
      <w:rFonts w:ascii="Times New Roman" w:hAnsi="Times New Roman" w:cs="Times New Roman"/>
      <w:sz w:val="24"/>
      <w:szCs w:val="24"/>
    </w:rPr>
  </w:style>
  <w:style w:type="character" w:customStyle="1" w:styleId="Definition">
    <w:name w:val="Definition"/>
    <w:uiPriority w:val="99"/>
    <w:rsid w:val="00D1019F"/>
    <w:rPr>
      <w:i/>
      <w:iCs/>
    </w:rPr>
  </w:style>
  <w:style w:type="paragraph" w:customStyle="1" w:styleId="H1">
    <w:name w:val="H1"/>
    <w:basedOn w:val="a"/>
    <w:next w:val="a"/>
    <w:uiPriority w:val="99"/>
    <w:rsid w:val="00D1019F"/>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a"/>
    <w:next w:val="a"/>
    <w:uiPriority w:val="99"/>
    <w:rsid w:val="00D1019F"/>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a"/>
    <w:next w:val="a"/>
    <w:uiPriority w:val="99"/>
    <w:rsid w:val="00D1019F"/>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a"/>
    <w:next w:val="a"/>
    <w:uiPriority w:val="99"/>
    <w:rsid w:val="00D1019F"/>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5">
    <w:name w:val="H5"/>
    <w:basedOn w:val="a"/>
    <w:next w:val="a"/>
    <w:uiPriority w:val="99"/>
    <w:rsid w:val="00D1019F"/>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H6">
    <w:name w:val="H6"/>
    <w:basedOn w:val="a"/>
    <w:next w:val="a"/>
    <w:uiPriority w:val="99"/>
    <w:rsid w:val="00D1019F"/>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customStyle="1" w:styleId="Address">
    <w:name w:val="Address"/>
    <w:basedOn w:val="a"/>
    <w:next w:val="a"/>
    <w:uiPriority w:val="99"/>
    <w:rsid w:val="00D1019F"/>
    <w:pPr>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basedOn w:val="a"/>
    <w:uiPriority w:val="99"/>
    <w:rsid w:val="00D1019F"/>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customStyle="1" w:styleId="CITE">
    <w:name w:val="CITE"/>
    <w:uiPriority w:val="99"/>
    <w:rsid w:val="00D1019F"/>
    <w:rPr>
      <w:i/>
      <w:iCs/>
    </w:rPr>
  </w:style>
  <w:style w:type="character" w:customStyle="1" w:styleId="CODE">
    <w:name w:val="CODE"/>
    <w:uiPriority w:val="99"/>
    <w:rsid w:val="00D1019F"/>
    <w:rPr>
      <w:rFonts w:ascii="Courier New" w:hAnsi="Courier New" w:cs="Courier New"/>
      <w:sz w:val="20"/>
      <w:szCs w:val="20"/>
    </w:rPr>
  </w:style>
  <w:style w:type="character" w:styleId="a3">
    <w:name w:val="Emphasis"/>
    <w:basedOn w:val="a0"/>
    <w:uiPriority w:val="20"/>
    <w:qFormat/>
    <w:rsid w:val="00D1019F"/>
    <w:rPr>
      <w:i/>
      <w:iCs/>
    </w:rPr>
  </w:style>
  <w:style w:type="character" w:styleId="a4">
    <w:name w:val="Hyperlink"/>
    <w:basedOn w:val="a0"/>
    <w:uiPriority w:val="99"/>
    <w:rsid w:val="00D1019F"/>
    <w:rPr>
      <w:color w:val="0000FF"/>
      <w:u w:val="single"/>
    </w:rPr>
  </w:style>
  <w:style w:type="character" w:styleId="a5">
    <w:name w:val="FollowedHyperlink"/>
    <w:basedOn w:val="a0"/>
    <w:uiPriority w:val="99"/>
    <w:rsid w:val="00D1019F"/>
    <w:rPr>
      <w:color w:val="800080"/>
      <w:u w:val="single"/>
    </w:rPr>
  </w:style>
  <w:style w:type="character" w:customStyle="1" w:styleId="Keyboard">
    <w:name w:val="Keyboard"/>
    <w:uiPriority w:val="99"/>
    <w:rsid w:val="00D1019F"/>
    <w:rPr>
      <w:rFonts w:ascii="Courier New" w:hAnsi="Courier New" w:cs="Courier New"/>
      <w:b/>
      <w:bCs/>
      <w:sz w:val="20"/>
      <w:szCs w:val="20"/>
    </w:rPr>
  </w:style>
  <w:style w:type="paragraph" w:customStyle="1" w:styleId="Preformatted">
    <w:name w:val="Preformatted"/>
    <w:basedOn w:val="a"/>
    <w:uiPriority w:val="99"/>
    <w:rsid w:val="00D1019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customStyle="1" w:styleId="z-BottomofForm">
    <w:name w:val="z-Bottom of Form"/>
    <w:next w:val="a"/>
    <w:hidden/>
    <w:uiPriority w:val="99"/>
    <w:rsid w:val="00D1019F"/>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a"/>
    <w:hidden/>
    <w:uiPriority w:val="99"/>
    <w:rsid w:val="00D1019F"/>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Sample">
    <w:name w:val="Sample"/>
    <w:uiPriority w:val="99"/>
    <w:rsid w:val="00D1019F"/>
    <w:rPr>
      <w:rFonts w:ascii="Courier New" w:hAnsi="Courier New" w:cs="Courier New"/>
    </w:rPr>
  </w:style>
  <w:style w:type="character" w:styleId="a6">
    <w:name w:val="Strong"/>
    <w:basedOn w:val="a0"/>
    <w:uiPriority w:val="22"/>
    <w:qFormat/>
    <w:rsid w:val="00D1019F"/>
    <w:rPr>
      <w:b/>
      <w:bCs/>
    </w:rPr>
  </w:style>
  <w:style w:type="character" w:customStyle="1" w:styleId="Typewriter">
    <w:name w:val="Typewriter"/>
    <w:uiPriority w:val="99"/>
    <w:rsid w:val="00D1019F"/>
    <w:rPr>
      <w:rFonts w:ascii="Courier New" w:hAnsi="Courier New" w:cs="Courier New"/>
      <w:sz w:val="20"/>
      <w:szCs w:val="20"/>
    </w:rPr>
  </w:style>
  <w:style w:type="character" w:customStyle="1" w:styleId="Variable">
    <w:name w:val="Variable"/>
    <w:uiPriority w:val="99"/>
    <w:rsid w:val="00D1019F"/>
    <w:rPr>
      <w:i/>
      <w:iCs/>
    </w:rPr>
  </w:style>
  <w:style w:type="character" w:customStyle="1" w:styleId="HTMLMarkup">
    <w:name w:val="HTML Markup"/>
    <w:uiPriority w:val="99"/>
    <w:rsid w:val="00D1019F"/>
    <w:rPr>
      <w:vanish/>
      <w:color w:val="FF0000"/>
    </w:rPr>
  </w:style>
  <w:style w:type="character" w:customStyle="1" w:styleId="Comment">
    <w:name w:val="Comment"/>
    <w:uiPriority w:val="99"/>
    <w:rsid w:val="00D1019F"/>
    <w:rPr>
      <w:vanish/>
    </w:rPr>
  </w:style>
  <w:style w:type="paragraph" w:styleId="a7">
    <w:name w:val="Balloon Text"/>
    <w:basedOn w:val="a"/>
    <w:link w:val="a8"/>
    <w:uiPriority w:val="99"/>
    <w:semiHidden/>
    <w:unhideWhenUsed/>
    <w:rsid w:val="00D101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019F"/>
    <w:rPr>
      <w:rFonts w:ascii="Tahoma" w:hAnsi="Tahoma" w:cs="Tahoma"/>
      <w:sz w:val="16"/>
      <w:szCs w:val="16"/>
    </w:rPr>
  </w:style>
  <w:style w:type="character" w:customStyle="1" w:styleId="20">
    <w:name w:val="Заголовок 2 Знак"/>
    <w:basedOn w:val="a0"/>
    <w:link w:val="2"/>
    <w:uiPriority w:val="9"/>
    <w:rsid w:val="00D1019F"/>
    <w:rPr>
      <w:rFonts w:ascii="Times New Roman" w:eastAsia="Times New Roman" w:hAnsi="Times New Roman" w:cs="Times New Roman"/>
      <w:b/>
      <w:bCs/>
      <w:sz w:val="36"/>
      <w:szCs w:val="36"/>
    </w:rPr>
  </w:style>
  <w:style w:type="paragraph" w:styleId="a9">
    <w:name w:val="Normal (Web)"/>
    <w:basedOn w:val="a"/>
    <w:uiPriority w:val="99"/>
    <w:semiHidden/>
    <w:unhideWhenUsed/>
    <w:rsid w:val="00D101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1F93"/>
  </w:style>
  <w:style w:type="paragraph" w:styleId="aa">
    <w:name w:val="List Paragraph"/>
    <w:basedOn w:val="a"/>
    <w:uiPriority w:val="34"/>
    <w:qFormat/>
    <w:rsid w:val="006E7028"/>
    <w:pPr>
      <w:ind w:left="720"/>
      <w:contextualSpacing/>
    </w:pPr>
  </w:style>
  <w:style w:type="character" w:customStyle="1" w:styleId="ab">
    <w:name w:val="Гипертекстовая ссылка"/>
    <w:basedOn w:val="a0"/>
    <w:uiPriority w:val="99"/>
    <w:rsid w:val="002168EC"/>
    <w:rPr>
      <w:color w:val="106BBE"/>
    </w:rPr>
  </w:style>
  <w:style w:type="paragraph" w:customStyle="1" w:styleId="ac">
    <w:name w:val="Заголовок статьи"/>
    <w:basedOn w:val="a"/>
    <w:next w:val="a"/>
    <w:uiPriority w:val="99"/>
    <w:rsid w:val="002168EC"/>
    <w:pPr>
      <w:autoSpaceDE w:val="0"/>
      <w:autoSpaceDN w:val="0"/>
      <w:adjustRightInd w:val="0"/>
      <w:spacing w:after="0" w:line="240" w:lineRule="auto"/>
      <w:ind w:left="1612" w:hanging="892"/>
      <w:jc w:val="both"/>
    </w:pPr>
    <w:rPr>
      <w:rFonts w:ascii="Arial" w:hAnsi="Arial" w:cs="Arial"/>
      <w:sz w:val="24"/>
      <w:szCs w:val="24"/>
    </w:rPr>
  </w:style>
  <w:style w:type="character" w:customStyle="1" w:styleId="ad">
    <w:name w:val="Сравнение редакций. Добавленный фрагмент"/>
    <w:uiPriority w:val="99"/>
    <w:rsid w:val="002168EC"/>
    <w:rPr>
      <w:color w:val="000000"/>
      <w:shd w:val="clear" w:color="auto" w:fill="C1D7FF"/>
    </w:rPr>
  </w:style>
  <w:style w:type="paragraph" w:styleId="ae">
    <w:name w:val="header"/>
    <w:basedOn w:val="a"/>
    <w:link w:val="af"/>
    <w:uiPriority w:val="99"/>
    <w:unhideWhenUsed/>
    <w:rsid w:val="00CD356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D3564"/>
  </w:style>
  <w:style w:type="paragraph" w:styleId="af0">
    <w:name w:val="footer"/>
    <w:basedOn w:val="a"/>
    <w:link w:val="af1"/>
    <w:uiPriority w:val="99"/>
    <w:unhideWhenUsed/>
    <w:rsid w:val="00CD356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D3564"/>
  </w:style>
  <w:style w:type="character" w:styleId="af2">
    <w:name w:val="page number"/>
    <w:basedOn w:val="a0"/>
    <w:uiPriority w:val="99"/>
    <w:unhideWhenUsed/>
    <w:rsid w:val="00CD3564"/>
    <w:rPr>
      <w:rFonts w:eastAsiaTheme="minorEastAsia" w:cstheme="minorBidi"/>
      <w:bCs w:val="0"/>
      <w:iCs w:val="0"/>
      <w:szCs w:val="22"/>
      <w:lang w:val="ru-RU"/>
    </w:rPr>
  </w:style>
  <w:style w:type="character" w:customStyle="1" w:styleId="10">
    <w:name w:val="Заголовок 1 Знак"/>
    <w:basedOn w:val="a0"/>
    <w:link w:val="1"/>
    <w:uiPriority w:val="9"/>
    <w:rsid w:val="002966C0"/>
    <w:rPr>
      <w:rFonts w:asciiTheme="majorHAnsi" w:eastAsiaTheme="majorEastAsia" w:hAnsiTheme="majorHAnsi" w:cstheme="majorBidi"/>
      <w:b/>
      <w:bCs/>
      <w:color w:val="365F91" w:themeColor="accent1" w:themeShade="BF"/>
      <w:sz w:val="28"/>
      <w:szCs w:val="28"/>
    </w:rPr>
  </w:style>
  <w:style w:type="character" w:customStyle="1" w:styleId="af3">
    <w:name w:val="Цветовое выделение"/>
    <w:uiPriority w:val="99"/>
    <w:rsid w:val="002966C0"/>
    <w:rPr>
      <w:b/>
      <w:bCs/>
      <w:color w:val="26282F"/>
    </w:rPr>
  </w:style>
  <w:style w:type="paragraph" w:customStyle="1" w:styleId="af4">
    <w:name w:val="Комментарий"/>
    <w:basedOn w:val="a"/>
    <w:next w:val="a"/>
    <w:uiPriority w:val="99"/>
    <w:rsid w:val="00937F4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listparagraph">
    <w:name w:val="listparagraph"/>
    <w:basedOn w:val="a"/>
    <w:rsid w:val="00D54DD1"/>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footnote text"/>
    <w:basedOn w:val="a"/>
    <w:link w:val="af6"/>
    <w:uiPriority w:val="99"/>
    <w:semiHidden/>
    <w:unhideWhenUsed/>
    <w:rsid w:val="00A2171D"/>
    <w:pPr>
      <w:spacing w:after="0" w:line="240" w:lineRule="auto"/>
    </w:pPr>
    <w:rPr>
      <w:sz w:val="20"/>
      <w:szCs w:val="20"/>
    </w:rPr>
  </w:style>
  <w:style w:type="character" w:customStyle="1" w:styleId="af6">
    <w:name w:val="Текст сноски Знак"/>
    <w:basedOn w:val="a0"/>
    <w:link w:val="af5"/>
    <w:uiPriority w:val="99"/>
    <w:semiHidden/>
    <w:rsid w:val="00A2171D"/>
    <w:rPr>
      <w:sz w:val="20"/>
      <w:szCs w:val="20"/>
    </w:rPr>
  </w:style>
  <w:style w:type="character" w:styleId="af7">
    <w:name w:val="footnote reference"/>
    <w:basedOn w:val="a0"/>
    <w:uiPriority w:val="99"/>
    <w:semiHidden/>
    <w:unhideWhenUsed/>
    <w:rsid w:val="00A217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53781">
      <w:bodyDiv w:val="1"/>
      <w:marLeft w:val="0"/>
      <w:marRight w:val="0"/>
      <w:marTop w:val="0"/>
      <w:marBottom w:val="0"/>
      <w:divBdr>
        <w:top w:val="none" w:sz="0" w:space="0" w:color="auto"/>
        <w:left w:val="none" w:sz="0" w:space="0" w:color="auto"/>
        <w:bottom w:val="none" w:sz="0" w:space="0" w:color="auto"/>
        <w:right w:val="none" w:sz="0" w:space="0" w:color="auto"/>
      </w:divBdr>
      <w:divsChild>
        <w:div w:id="1811823457">
          <w:marLeft w:val="0"/>
          <w:marRight w:val="0"/>
          <w:marTop w:val="0"/>
          <w:marBottom w:val="0"/>
          <w:divBdr>
            <w:top w:val="none" w:sz="0" w:space="0" w:color="auto"/>
            <w:left w:val="none" w:sz="0" w:space="0" w:color="auto"/>
            <w:bottom w:val="none" w:sz="0" w:space="0" w:color="auto"/>
            <w:right w:val="none" w:sz="0" w:space="0" w:color="auto"/>
          </w:divBdr>
          <w:divsChild>
            <w:div w:id="1800757114">
              <w:marLeft w:val="0"/>
              <w:marRight w:val="0"/>
              <w:marTop w:val="0"/>
              <w:marBottom w:val="0"/>
              <w:divBdr>
                <w:top w:val="none" w:sz="0" w:space="0" w:color="auto"/>
                <w:left w:val="none" w:sz="0" w:space="0" w:color="auto"/>
                <w:bottom w:val="none" w:sz="0" w:space="0" w:color="auto"/>
                <w:right w:val="none" w:sz="0" w:space="0" w:color="auto"/>
              </w:divBdr>
              <w:divsChild>
                <w:div w:id="59716077">
                  <w:marLeft w:val="0"/>
                  <w:marRight w:val="0"/>
                  <w:marTop w:val="203"/>
                  <w:marBottom w:val="0"/>
                  <w:divBdr>
                    <w:top w:val="none" w:sz="0" w:space="0" w:color="auto"/>
                    <w:left w:val="none" w:sz="0" w:space="0" w:color="auto"/>
                    <w:bottom w:val="none" w:sz="0" w:space="0" w:color="auto"/>
                    <w:right w:val="none" w:sz="0" w:space="0" w:color="auto"/>
                  </w:divBdr>
                  <w:divsChild>
                    <w:div w:id="1606499372">
                      <w:marLeft w:val="27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78915">
      <w:bodyDiv w:val="1"/>
      <w:marLeft w:val="0"/>
      <w:marRight w:val="0"/>
      <w:marTop w:val="0"/>
      <w:marBottom w:val="0"/>
      <w:divBdr>
        <w:top w:val="none" w:sz="0" w:space="0" w:color="auto"/>
        <w:left w:val="none" w:sz="0" w:space="0" w:color="auto"/>
        <w:bottom w:val="none" w:sz="0" w:space="0" w:color="auto"/>
        <w:right w:val="none" w:sz="0" w:space="0" w:color="auto"/>
      </w:divBdr>
      <w:divsChild>
        <w:div w:id="1161971571">
          <w:marLeft w:val="0"/>
          <w:marRight w:val="0"/>
          <w:marTop w:val="0"/>
          <w:marBottom w:val="0"/>
          <w:divBdr>
            <w:top w:val="single" w:sz="2" w:space="0" w:color="B5B5B5"/>
            <w:left w:val="single" w:sz="4" w:space="0" w:color="B5B5B5"/>
            <w:bottom w:val="single" w:sz="2" w:space="0" w:color="B5B5B5"/>
            <w:right w:val="single" w:sz="4" w:space="0" w:color="B5B5B5"/>
          </w:divBdr>
          <w:divsChild>
            <w:div w:id="2021733161">
              <w:marLeft w:val="0"/>
              <w:marRight w:val="0"/>
              <w:marTop w:val="0"/>
              <w:marBottom w:val="0"/>
              <w:divBdr>
                <w:top w:val="none" w:sz="0" w:space="0" w:color="auto"/>
                <w:left w:val="none" w:sz="0" w:space="0" w:color="auto"/>
                <w:bottom w:val="none" w:sz="0" w:space="0" w:color="auto"/>
                <w:right w:val="none" w:sz="0" w:space="0" w:color="auto"/>
              </w:divBdr>
              <w:divsChild>
                <w:div w:id="961418758">
                  <w:marLeft w:val="0"/>
                  <w:marRight w:val="0"/>
                  <w:marTop w:val="101"/>
                  <w:marBottom w:val="0"/>
                  <w:divBdr>
                    <w:top w:val="none" w:sz="0" w:space="0" w:color="auto"/>
                    <w:left w:val="none" w:sz="0" w:space="0" w:color="auto"/>
                    <w:bottom w:val="none" w:sz="0" w:space="0" w:color="auto"/>
                    <w:right w:val="single" w:sz="4" w:space="0" w:color="CCCCCC"/>
                  </w:divBdr>
                  <w:divsChild>
                    <w:div w:id="13924482">
                      <w:marLeft w:val="0"/>
                      <w:marRight w:val="0"/>
                      <w:marTop w:val="0"/>
                      <w:marBottom w:val="0"/>
                      <w:divBdr>
                        <w:top w:val="none" w:sz="0" w:space="0" w:color="auto"/>
                        <w:left w:val="none" w:sz="0" w:space="0" w:color="auto"/>
                        <w:bottom w:val="none" w:sz="0" w:space="0" w:color="auto"/>
                        <w:right w:val="none" w:sz="0" w:space="0" w:color="auto"/>
                      </w:divBdr>
                      <w:divsChild>
                        <w:div w:id="1129934475">
                          <w:marLeft w:val="0"/>
                          <w:marRight w:val="0"/>
                          <w:marTop w:val="0"/>
                          <w:marBottom w:val="0"/>
                          <w:divBdr>
                            <w:top w:val="none" w:sz="0" w:space="0" w:color="auto"/>
                            <w:left w:val="none" w:sz="0" w:space="0" w:color="auto"/>
                            <w:bottom w:val="none" w:sz="0" w:space="0" w:color="auto"/>
                            <w:right w:val="none" w:sz="0" w:space="0" w:color="auto"/>
                          </w:divBdr>
                          <w:divsChild>
                            <w:div w:id="1025865988">
                              <w:marLeft w:val="0"/>
                              <w:marRight w:val="0"/>
                              <w:marTop w:val="0"/>
                              <w:marBottom w:val="0"/>
                              <w:divBdr>
                                <w:top w:val="none" w:sz="0" w:space="0" w:color="auto"/>
                                <w:left w:val="none" w:sz="0" w:space="0" w:color="auto"/>
                                <w:bottom w:val="none" w:sz="0" w:space="0" w:color="auto"/>
                                <w:right w:val="none" w:sz="0" w:space="0" w:color="auto"/>
                              </w:divBdr>
                              <w:divsChild>
                                <w:div w:id="1872454571">
                                  <w:marLeft w:val="0"/>
                                  <w:marRight w:val="0"/>
                                  <w:marTop w:val="0"/>
                                  <w:marBottom w:val="0"/>
                                  <w:divBdr>
                                    <w:top w:val="none" w:sz="0" w:space="0" w:color="auto"/>
                                    <w:left w:val="none" w:sz="0" w:space="0" w:color="auto"/>
                                    <w:bottom w:val="none" w:sz="0" w:space="0" w:color="auto"/>
                                    <w:right w:val="none" w:sz="0" w:space="0" w:color="auto"/>
                                  </w:divBdr>
                                  <w:divsChild>
                                    <w:div w:id="504125890">
                                      <w:marLeft w:val="0"/>
                                      <w:marRight w:val="0"/>
                                      <w:marTop w:val="0"/>
                                      <w:marBottom w:val="0"/>
                                      <w:divBdr>
                                        <w:top w:val="none" w:sz="0" w:space="0" w:color="auto"/>
                                        <w:left w:val="none" w:sz="0" w:space="0" w:color="auto"/>
                                        <w:bottom w:val="none" w:sz="0" w:space="0" w:color="auto"/>
                                        <w:right w:val="none" w:sz="0" w:space="0" w:color="auto"/>
                                      </w:divBdr>
                                    </w:div>
                                    <w:div w:id="328556233">
                                      <w:marLeft w:val="0"/>
                                      <w:marRight w:val="0"/>
                                      <w:marTop w:val="0"/>
                                      <w:marBottom w:val="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904172">
      <w:bodyDiv w:val="1"/>
      <w:marLeft w:val="0"/>
      <w:marRight w:val="0"/>
      <w:marTop w:val="0"/>
      <w:marBottom w:val="0"/>
      <w:divBdr>
        <w:top w:val="none" w:sz="0" w:space="0" w:color="auto"/>
        <w:left w:val="none" w:sz="0" w:space="0" w:color="auto"/>
        <w:bottom w:val="none" w:sz="0" w:space="0" w:color="auto"/>
        <w:right w:val="none" w:sz="0" w:space="0" w:color="auto"/>
      </w:divBdr>
    </w:div>
    <w:div w:id="1376545482">
      <w:bodyDiv w:val="1"/>
      <w:marLeft w:val="0"/>
      <w:marRight w:val="0"/>
      <w:marTop w:val="0"/>
      <w:marBottom w:val="0"/>
      <w:divBdr>
        <w:top w:val="none" w:sz="0" w:space="0" w:color="auto"/>
        <w:left w:val="none" w:sz="0" w:space="0" w:color="auto"/>
        <w:bottom w:val="none" w:sz="0" w:space="0" w:color="auto"/>
        <w:right w:val="none" w:sz="0" w:space="0" w:color="auto"/>
      </w:divBdr>
      <w:divsChild>
        <w:div w:id="1795169658">
          <w:marLeft w:val="0"/>
          <w:marRight w:val="0"/>
          <w:marTop w:val="0"/>
          <w:marBottom w:val="0"/>
          <w:divBdr>
            <w:top w:val="none" w:sz="0" w:space="0" w:color="auto"/>
            <w:left w:val="none" w:sz="0" w:space="0" w:color="auto"/>
            <w:bottom w:val="none" w:sz="0" w:space="0" w:color="auto"/>
            <w:right w:val="none" w:sz="0" w:space="0" w:color="auto"/>
          </w:divBdr>
          <w:divsChild>
            <w:div w:id="1480924298">
              <w:marLeft w:val="0"/>
              <w:marRight w:val="0"/>
              <w:marTop w:val="0"/>
              <w:marBottom w:val="710"/>
              <w:divBdr>
                <w:top w:val="none" w:sz="0" w:space="0" w:color="auto"/>
                <w:left w:val="none" w:sz="0" w:space="0" w:color="auto"/>
                <w:bottom w:val="none" w:sz="0" w:space="0" w:color="auto"/>
                <w:right w:val="none" w:sz="0" w:space="0" w:color="auto"/>
              </w:divBdr>
              <w:divsChild>
                <w:div w:id="9921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1553">
      <w:bodyDiv w:val="1"/>
      <w:marLeft w:val="0"/>
      <w:marRight w:val="0"/>
      <w:marTop w:val="0"/>
      <w:marBottom w:val="0"/>
      <w:divBdr>
        <w:top w:val="none" w:sz="0" w:space="0" w:color="auto"/>
        <w:left w:val="none" w:sz="0" w:space="0" w:color="auto"/>
        <w:bottom w:val="none" w:sz="0" w:space="0" w:color="auto"/>
        <w:right w:val="none" w:sz="0" w:space="0" w:color="auto"/>
      </w:divBdr>
      <w:divsChild>
        <w:div w:id="1721898101">
          <w:marLeft w:val="0"/>
          <w:marRight w:val="0"/>
          <w:marTop w:val="0"/>
          <w:marBottom w:val="0"/>
          <w:divBdr>
            <w:top w:val="none" w:sz="0" w:space="0" w:color="auto"/>
            <w:left w:val="none" w:sz="0" w:space="0" w:color="auto"/>
            <w:bottom w:val="none" w:sz="0" w:space="0" w:color="auto"/>
            <w:right w:val="none" w:sz="0" w:space="0" w:color="auto"/>
          </w:divBdr>
          <w:divsChild>
            <w:div w:id="1400714773">
              <w:marLeft w:val="0"/>
              <w:marRight w:val="0"/>
              <w:marTop w:val="0"/>
              <w:marBottom w:val="0"/>
              <w:divBdr>
                <w:top w:val="none" w:sz="0" w:space="0" w:color="auto"/>
                <w:left w:val="none" w:sz="0" w:space="0" w:color="auto"/>
                <w:bottom w:val="none" w:sz="0" w:space="0" w:color="auto"/>
                <w:right w:val="none" w:sz="0" w:space="0" w:color="auto"/>
              </w:divBdr>
              <w:divsChild>
                <w:div w:id="296571301">
                  <w:marLeft w:val="0"/>
                  <w:marRight w:val="0"/>
                  <w:marTop w:val="203"/>
                  <w:marBottom w:val="0"/>
                  <w:divBdr>
                    <w:top w:val="none" w:sz="0" w:space="0" w:color="auto"/>
                    <w:left w:val="none" w:sz="0" w:space="0" w:color="auto"/>
                    <w:bottom w:val="none" w:sz="0" w:space="0" w:color="auto"/>
                    <w:right w:val="none" w:sz="0" w:space="0" w:color="auto"/>
                  </w:divBdr>
                  <w:divsChild>
                    <w:div w:id="1178158866">
                      <w:marLeft w:val="27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pt.ru/kodeks.phtml?kodeks=17&amp;paper=5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76462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57646200.0" TargetMode="External"/><Relationship Id="rId4" Type="http://schemas.openxmlformats.org/officeDocument/2006/relationships/settings" Target="settings.xml"/><Relationship Id="rId9" Type="http://schemas.openxmlformats.org/officeDocument/2006/relationships/hyperlink" Target="garantF1://85198.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2BEBF-0407-4AD9-B0DE-AB7E49CF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10</Pages>
  <Words>1742</Words>
  <Characters>9932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Федерация профсоюзов Республики Татарстан</vt:lpstr>
    </vt:vector>
  </TitlesOfParts>
  <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Федерация профсоюзов Республики Татарстан</dc:title>
  <dc:creator>Мингалеева Г.Т.</dc:creator>
  <cp:lastModifiedBy>ФП РТ ФП РТ</cp:lastModifiedBy>
  <cp:revision>160</cp:revision>
  <cp:lastPrinted>2016-10-28T13:19:00Z</cp:lastPrinted>
  <dcterms:created xsi:type="dcterms:W3CDTF">2016-10-25T05:07:00Z</dcterms:created>
  <dcterms:modified xsi:type="dcterms:W3CDTF">2018-03-01T10:17:00Z</dcterms:modified>
</cp:coreProperties>
</file>