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B7" w:rsidRPr="000400B7" w:rsidRDefault="000400B7" w:rsidP="000400B7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 w:rsidRPr="000400B7">
        <w:rPr>
          <w:b/>
          <w:color w:val="333333"/>
          <w:sz w:val="28"/>
          <w:szCs w:val="28"/>
        </w:rPr>
        <w:t xml:space="preserve">Введен </w:t>
      </w:r>
      <w:r w:rsidRPr="000400B7">
        <w:rPr>
          <w:b/>
          <w:color w:val="333333"/>
          <w:sz w:val="28"/>
          <w:szCs w:val="28"/>
        </w:rPr>
        <w:t>электронн</w:t>
      </w:r>
      <w:r w:rsidRPr="000400B7">
        <w:rPr>
          <w:b/>
          <w:color w:val="333333"/>
          <w:sz w:val="28"/>
          <w:szCs w:val="28"/>
        </w:rPr>
        <w:t>ый</w:t>
      </w:r>
      <w:r w:rsidRPr="000400B7">
        <w:rPr>
          <w:b/>
          <w:color w:val="333333"/>
          <w:sz w:val="28"/>
          <w:szCs w:val="28"/>
        </w:rPr>
        <w:t xml:space="preserve"> документооборот на портале "Работа в России"</w:t>
      </w:r>
    </w:p>
    <w:p w:rsidR="000400B7" w:rsidRPr="00EC6099" w:rsidRDefault="00EC6099" w:rsidP="00EC6099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contextualSpacing/>
        <w:jc w:val="both"/>
        <w:rPr>
          <w:color w:val="333333"/>
          <w:sz w:val="28"/>
          <w:szCs w:val="28"/>
        </w:rPr>
      </w:pPr>
      <w:r w:rsidRPr="00EC6099">
        <w:rPr>
          <w:color w:val="333333"/>
          <w:sz w:val="28"/>
          <w:szCs w:val="28"/>
          <w:shd w:val="clear" w:color="auto" w:fill="FFFFFF"/>
        </w:rPr>
        <w:t>Минтруд сообщает, что ведение электронного документооборота на портале "Работа в России" стало доступно для всех участников эксперимента по ведению электронного кадрового документооборота (ЭКД).</w:t>
      </w:r>
    </w:p>
    <w:p w:rsidR="000400B7" w:rsidRPr="000400B7" w:rsidRDefault="000400B7" w:rsidP="00EC6099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333333"/>
          <w:sz w:val="28"/>
          <w:szCs w:val="28"/>
        </w:rPr>
      </w:pPr>
      <w:r w:rsidRPr="000400B7">
        <w:rPr>
          <w:color w:val="333333"/>
          <w:sz w:val="28"/>
          <w:szCs w:val="28"/>
        </w:rPr>
        <w:t>В рамках экспериментального внедрения ЭКД также создан интерактивный сервис "Конструктор трудового договора". Обеспечивается автоматизированная проверка документов на соответствие ТК РФ.</w:t>
      </w:r>
    </w:p>
    <w:p w:rsidR="00AB3573" w:rsidRDefault="000400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00B7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0400B7" w:rsidRPr="00EC6099" w:rsidRDefault="000400B7" w:rsidP="000400B7">
      <w:pPr>
        <w:shd w:val="clear" w:color="auto" w:fill="FFFFFF"/>
        <w:spacing w:after="255" w:line="30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00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Министерства труда и социальной защиты РФ от 1 октября 2020 г. “Ведение электронного кадрового документооборота на портале "Работа в России" открыто для всех участников эксперимента”</w:t>
      </w:r>
    </w:p>
    <w:p w:rsidR="000400B7" w:rsidRPr="000400B7" w:rsidRDefault="000400B7" w:rsidP="000400B7">
      <w:pPr>
        <w:shd w:val="clear" w:color="auto" w:fill="FFFFFF"/>
        <w:spacing w:after="255" w:line="30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bookmarkEnd w:id="0"/>
    </w:p>
    <w:p w:rsidR="000400B7" w:rsidRDefault="000400B7" w:rsidP="000400B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октября 2020</w:t>
      </w:r>
    </w:p>
    <w:p w:rsidR="000400B7" w:rsidRPr="000400B7" w:rsidRDefault="000400B7" w:rsidP="000400B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00B7" w:rsidRPr="000400B7" w:rsidRDefault="000400B7" w:rsidP="000400B7">
      <w:pPr>
        <w:shd w:val="clear" w:color="auto" w:fill="FFFFFF"/>
        <w:spacing w:after="255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0"/>
      <w:bookmarkEnd w:id="1"/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электронного документооборота на портале "Работа в России" стало доступно для всех участников эксперимента по ведению электронного кадрового документооборота (ЭКД). С 1 октября, по завершению пилотного периода, все участники эксперимента смогут вести электронный кадровый документооборот на портале.</w:t>
      </w:r>
    </w:p>
    <w:p w:rsidR="000400B7" w:rsidRPr="000400B7" w:rsidRDefault="000400B7" w:rsidP="000400B7">
      <w:pPr>
        <w:shd w:val="clear" w:color="auto" w:fill="FFFFFF"/>
        <w:spacing w:after="255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в эксперименте по ведению ЭКД участвуют 129 работодателей, из которых 18 в опытном режиме используют возможности портала "Работа в России". В ходе эксперимента работодатели уже внесли свои предложения для усовершенствования работы ЭКД на базе портала "Работа в России". Среди них разработка шаблонов типовых документов для возможного использования работодателями, функция автоматического заполнения персональных данных соискателя при формировании электронного трудового договора из его профиля на </w:t>
      </w:r>
      <w:proofErr w:type="spellStart"/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Госуслугах</w:t>
      </w:r>
      <w:proofErr w:type="spellEnd"/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загрузка документов с использованием формата PDF.</w:t>
      </w:r>
    </w:p>
    <w:p w:rsidR="000400B7" w:rsidRPr="000400B7" w:rsidRDefault="000400B7" w:rsidP="000400B7">
      <w:pPr>
        <w:shd w:val="clear" w:color="auto" w:fill="FFFFFF"/>
        <w:spacing w:after="255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экспериментального внедрения ЭКД также создан интерактивный сервис "Конструктор трудового договора". Он позволит работодателю в каждом конкретном случае просто и быстро создать необходимый юридически грамотный электронный трудовой договор и при необходимости дополнительное соглашение к нему, воспользовавшись шаблоном. Конструктор также обеспечит проведение автоматизированной проверки документов на соответствие требованиям Трудового кодекса.</w:t>
      </w:r>
    </w:p>
    <w:p w:rsidR="000400B7" w:rsidRPr="000400B7" w:rsidRDefault="000400B7" w:rsidP="000400B7">
      <w:pPr>
        <w:shd w:val="clear" w:color="auto" w:fill="FFFFFF"/>
        <w:spacing w:after="255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"По результатам пилота мы доработали функционал портала "Работа в России". Сейчас любой участник эксперимента по электронному кадровому документообороту сможет опробовать ведение кадрового документооборота на этой площадке. Ведение ЭКД на портале "Работа в России" бесплатно, работодатели тем самым могут избежать финансовых затрат на внедрение собственных информационных систем по электронному кадровому документообороту. С учетом тех выводов и предложений, которые будут поступать от участников эксперимента, мы будем готовить предложения по дальнейшему внедрению электронного кадрового документооборота. Это </w:t>
      </w:r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важное условие </w:t>
      </w:r>
      <w:proofErr w:type="gramStart"/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обеспечение</w:t>
      </w:r>
      <w:proofErr w:type="gramEnd"/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распространения дистанционной занятости.", - отметил Министр труда и социальной защиты РФ Антон </w:t>
      </w:r>
      <w:proofErr w:type="spellStart"/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Котяков</w:t>
      </w:r>
      <w:proofErr w:type="spellEnd"/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00B7" w:rsidRPr="000400B7" w:rsidRDefault="000400B7" w:rsidP="000400B7">
      <w:pPr>
        <w:shd w:val="clear" w:color="auto" w:fill="FFFFFF"/>
        <w:spacing w:after="255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внедрение электронного кадрового документооборота создает дополнительные условия как для работников, так и для работодателей. Это значительно расширяет географию поиска места работы, экономит время. При трудоустройстве соискатель сможет подобрать себе работодателя из другого региона, дистанционно пройти собеседование и заключить трудовой договор. Работники смогут без посещения кадровой службы подписывать кадровые документы, поданные ими или предназначенные для них, со своего гаджета с помощью электронной подписи. Также работники будут иметь быстрый доступ к необходимым документам.</w:t>
      </w:r>
    </w:p>
    <w:p w:rsidR="000400B7" w:rsidRPr="000400B7" w:rsidRDefault="000400B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400B7" w:rsidRPr="0004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0"/>
    <w:rsid w:val="000400B7"/>
    <w:rsid w:val="00AB3573"/>
    <w:rsid w:val="00CF29C0"/>
    <w:rsid w:val="00E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8B48-97E4-4344-8948-43533DB8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2020-10-09T07:17:00Z</dcterms:created>
  <dcterms:modified xsi:type="dcterms:W3CDTF">2020-10-09T07:17:00Z</dcterms:modified>
</cp:coreProperties>
</file>