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9F" w:rsidRDefault="00C37D9F" w:rsidP="00C37D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C37D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Соцпенсии</w:t>
      </w:r>
      <w:proofErr w:type="spellEnd"/>
      <w:r w:rsidRPr="00C37D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вырастут на 6,1%</w:t>
      </w:r>
    </w:p>
    <w:p w:rsidR="0076386E" w:rsidRDefault="00C37D9F" w:rsidP="00C37D9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D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7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апреля 2020 г. решено проиндексировать социальные пенсии. Они увеличатся на 6,1%.</w:t>
      </w:r>
    </w:p>
    <w:p w:rsidR="00C37D9F" w:rsidRPr="00C37D9F" w:rsidRDefault="00C37D9F" w:rsidP="00C37D9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37D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C37D9F" w:rsidRPr="00C37D9F" w:rsidRDefault="00C37D9F" w:rsidP="00C37D9F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C37D9F">
        <w:rPr>
          <w:rFonts w:ascii="Times New Roman" w:hAnsi="Times New Roman" w:cs="Times New Roman"/>
          <w:sz w:val="28"/>
          <w:szCs w:val="28"/>
          <w:u w:val="none"/>
        </w:rPr>
        <w:t>Постановление Правительства РФ от 13 марта 2020 г. N 270</w:t>
      </w:r>
      <w:r w:rsidRPr="00C37D9F">
        <w:rPr>
          <w:rFonts w:ascii="Times New Roman" w:hAnsi="Times New Roman" w:cs="Times New Roman"/>
          <w:sz w:val="28"/>
          <w:szCs w:val="28"/>
          <w:u w:val="none"/>
        </w:rPr>
        <w:br/>
        <w:t>“Об утверждении коэффициента индексации с 1 апреля 2020 г. социальных пенсий”</w:t>
      </w:r>
    </w:p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  <w:r w:rsidRPr="00C37D9F">
        <w:rPr>
          <w:rFonts w:ascii="Times New Roman" w:hAnsi="Times New Roman" w:cs="Times New Roman"/>
          <w:sz w:val="28"/>
          <w:szCs w:val="28"/>
        </w:rPr>
        <w:t>В соответствии со статьей 25 Федерального закона "О государственном пенсионном обеспечении в Российской Федерации" Правительство Российской Федерации постановляет:</w:t>
      </w:r>
    </w:p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  <w:r w:rsidRPr="00C37D9F">
        <w:rPr>
          <w:rFonts w:ascii="Times New Roman" w:hAnsi="Times New Roman" w:cs="Times New Roman"/>
          <w:sz w:val="28"/>
          <w:szCs w:val="28"/>
        </w:rPr>
        <w:t>1. Утвердить коэффициент индексации с 1 апреля 2020 г. социальных пенсий в размере 1,061.</w:t>
      </w:r>
    </w:p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  <w:r w:rsidRPr="00C37D9F">
        <w:rPr>
          <w:rFonts w:ascii="Times New Roman" w:hAnsi="Times New Roman" w:cs="Times New Roman"/>
          <w:sz w:val="28"/>
          <w:szCs w:val="28"/>
        </w:rPr>
        <w:t>2. Пенсионному фонду Российской Федерации проинформировать свои территориальные органы о размере коэффициента, утвержденного настоящим постановлением, для увеличения соответствующих пенсий, установленных Федеральным законом "О государственном пенсионном обеспечении в Российской Федерации".</w:t>
      </w:r>
    </w:p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  <w:r w:rsidRPr="00C37D9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апреля 2020 г.</w:t>
      </w:r>
    </w:p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C37D9F" w:rsidRPr="00C37D9F" w:rsidTr="004C32C4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C37D9F" w:rsidRPr="00C37D9F" w:rsidRDefault="00C37D9F" w:rsidP="00C37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D9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r w:rsidRPr="00C37D9F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C37D9F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37D9F" w:rsidRPr="00C37D9F" w:rsidRDefault="00C37D9F" w:rsidP="00C37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9F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C37D9F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D9F" w:rsidRPr="00C37D9F" w:rsidRDefault="00C37D9F" w:rsidP="00C37D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D9F" w:rsidRPr="00C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0F"/>
    <w:rsid w:val="00556F0F"/>
    <w:rsid w:val="0076386E"/>
    <w:rsid w:val="00C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489F-D06B-4885-A3E6-042E0C3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7D9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лев. подпись)"/>
    <w:basedOn w:val="a"/>
    <w:next w:val="a"/>
    <w:uiPriority w:val="99"/>
    <w:rsid w:val="00C37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Нормальный (прав. подпись)"/>
    <w:basedOn w:val="a"/>
    <w:next w:val="a"/>
    <w:uiPriority w:val="99"/>
    <w:rsid w:val="00C37D9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2020-03-20T09:50:00Z</dcterms:created>
  <dcterms:modified xsi:type="dcterms:W3CDTF">2020-03-20T09:53:00Z</dcterms:modified>
</cp:coreProperties>
</file>