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F7" w:rsidRDefault="00CE69F7" w:rsidP="00CE69F7">
      <w:pPr>
        <w:spacing w:line="240" w:lineRule="auto"/>
        <w:jc w:val="center"/>
        <w:rPr>
          <w:rFonts w:ascii="Times New Roman" w:hAnsi="Times New Roman" w:cs="Times New Roman"/>
          <w:b/>
          <w:bCs/>
          <w:color w:val="000000"/>
          <w:sz w:val="28"/>
          <w:szCs w:val="28"/>
          <w:shd w:val="clear" w:color="auto" w:fill="FFFFFF"/>
        </w:rPr>
      </w:pPr>
      <w:r w:rsidRPr="00CE69F7">
        <w:rPr>
          <w:rFonts w:ascii="Times New Roman" w:hAnsi="Times New Roman" w:cs="Times New Roman"/>
          <w:b/>
          <w:bCs/>
          <w:color w:val="000000"/>
          <w:sz w:val="28"/>
          <w:szCs w:val="28"/>
          <w:shd w:val="clear" w:color="auto" w:fill="FFFFFF"/>
        </w:rPr>
        <w:t>Средний заработок за период трудоустройства будут выплачивать</w:t>
      </w:r>
      <w:r>
        <w:rPr>
          <w:rFonts w:ascii="Times New Roman" w:hAnsi="Times New Roman" w:cs="Times New Roman"/>
          <w:b/>
          <w:bCs/>
          <w:color w:val="000000"/>
          <w:sz w:val="28"/>
          <w:szCs w:val="28"/>
          <w:shd w:val="clear" w:color="auto" w:fill="FFFFFF"/>
        </w:rPr>
        <w:br/>
      </w:r>
      <w:r w:rsidRPr="00CE69F7">
        <w:rPr>
          <w:rFonts w:ascii="Times New Roman" w:hAnsi="Times New Roman" w:cs="Times New Roman"/>
          <w:b/>
          <w:bCs/>
          <w:color w:val="000000"/>
          <w:sz w:val="28"/>
          <w:szCs w:val="28"/>
          <w:shd w:val="clear" w:color="auto" w:fill="FFFFFF"/>
        </w:rPr>
        <w:t>до завершения ликвидации организации</w:t>
      </w:r>
    </w:p>
    <w:p w:rsidR="001717FA" w:rsidRPr="00CE69F7" w:rsidRDefault="00CE69F7" w:rsidP="00CE69F7">
      <w:pPr>
        <w:spacing w:line="240" w:lineRule="auto"/>
        <w:jc w:val="both"/>
        <w:rPr>
          <w:rFonts w:ascii="Times New Roman" w:hAnsi="Times New Roman" w:cs="Times New Roman"/>
          <w:color w:val="000000"/>
          <w:sz w:val="28"/>
          <w:szCs w:val="28"/>
          <w:shd w:val="clear" w:color="auto" w:fill="FFFFFF"/>
        </w:rPr>
      </w:pP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Скорректирован Трудовой кодекс.</w:t>
      </w:r>
      <w:r>
        <w:rPr>
          <w:rFonts w:ascii="Times New Roman" w:hAnsi="Times New Roman" w:cs="Times New Roman"/>
          <w:color w:val="000000"/>
          <w:sz w:val="28"/>
          <w:szCs w:val="28"/>
          <w:shd w:val="clear" w:color="auto" w:fill="FFFFFF"/>
        </w:rPr>
        <w:t xml:space="preserve"> </w:t>
      </w:r>
      <w:r w:rsidRPr="00CE69F7">
        <w:rPr>
          <w:rFonts w:ascii="Times New Roman" w:hAnsi="Times New Roman" w:cs="Times New Roman"/>
          <w:color w:val="000000"/>
          <w:sz w:val="28"/>
          <w:szCs w:val="28"/>
          <w:shd w:val="clear" w:color="auto" w:fill="FFFFFF"/>
        </w:rPr>
        <w:t xml:space="preserve">Если сотрудник увольняется из-за ликвидации компании, то он получает выходное пособие и за ним сохраняется средний заработок на период трудоустройства, но не более 2 месяцев (с зачетом выходного пособия). Однако, по мнению КС РФ, право на получение среднего заработка за второй месяц не может быть реализовано, если организация ликвидирована ранее, чем </w:t>
      </w:r>
      <w:bookmarkStart w:id="0" w:name="_GoBack"/>
      <w:bookmarkEnd w:id="0"/>
      <w:r w:rsidRPr="00CE69F7">
        <w:rPr>
          <w:rFonts w:ascii="Times New Roman" w:hAnsi="Times New Roman" w:cs="Times New Roman"/>
          <w:color w:val="000000"/>
          <w:sz w:val="28"/>
          <w:szCs w:val="28"/>
          <w:shd w:val="clear" w:color="auto" w:fill="FFFFFF"/>
        </w:rPr>
        <w:t>у работника возникло такое право.</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Устанавливается, что работодатель обязан выплатить сотруднику средний заработок за второй месяц или его часть пропорционально периоду трудоустройства, приходящемуся на этот месяц.</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Если сотрудник в течение 14 дней с даты увольнения обратился в службу занятости и не нашел работу в течение 2 месяцев, то работодатель должен будет выплатить средний заработок за третий месяц или его часть пропорционально периоду трудоустройства, приходящемуся на этот месяц.</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Взамен выплат среднего заработка за период трудоустройства работодатель сможет выплатить единовременную компенсацию в размере двукратного среднего заработка. Если средний заработок за второй месяц уже был перечислен работнику, то компенсация выплачивается с зачетом этой суммы.</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Закрепляется срок, в течение которого сотрудник вправе обратиться к работодателю за выплатой среднего заработка за период трудоустройства.</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Аналогичные правила предусматриваются для районов Крайнего Севера и приравненных местностей. При этом сохраняется период выплаты среднего заработка (до 6 месяцев со дня увольнения</w:t>
      </w:r>
      <w:proofErr w:type="gramStart"/>
      <w:r w:rsidRPr="00CE69F7">
        <w:rPr>
          <w:rFonts w:ascii="Times New Roman" w:hAnsi="Times New Roman" w:cs="Times New Roman"/>
          <w:color w:val="000000"/>
          <w:sz w:val="28"/>
          <w:szCs w:val="28"/>
          <w:shd w:val="clear" w:color="auto" w:fill="FFFFFF"/>
        </w:rPr>
        <w:t>).</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В</w:t>
      </w:r>
      <w:proofErr w:type="gramEnd"/>
      <w:r w:rsidRPr="00CE69F7">
        <w:rPr>
          <w:rFonts w:ascii="Times New Roman" w:hAnsi="Times New Roman" w:cs="Times New Roman"/>
          <w:color w:val="000000"/>
          <w:sz w:val="28"/>
          <w:szCs w:val="28"/>
          <w:shd w:val="clear" w:color="auto" w:fill="FFFFFF"/>
        </w:rPr>
        <w:t xml:space="preserve"> любом случае средний заработок за период трудоустройства и (или) компенсация должны быть выплачены до завершения ликвидации.</w:t>
      </w:r>
      <w:r w:rsidRPr="00CE69F7">
        <w:rPr>
          <w:rFonts w:ascii="Times New Roman" w:hAnsi="Times New Roman" w:cs="Times New Roman"/>
          <w:color w:val="000000"/>
          <w:sz w:val="28"/>
          <w:szCs w:val="28"/>
        </w:rPr>
        <w:br/>
      </w:r>
      <w:r w:rsidRPr="00CE69F7">
        <w:rPr>
          <w:rFonts w:ascii="Times New Roman" w:hAnsi="Times New Roman" w:cs="Times New Roman"/>
          <w:color w:val="000000"/>
          <w:sz w:val="28"/>
          <w:szCs w:val="28"/>
          <w:shd w:val="clear" w:color="auto" w:fill="FFFFFF"/>
        </w:rPr>
        <w:t>Поправки вступают в силу по истечении 30 дней после опубликования.</w:t>
      </w:r>
    </w:p>
    <w:p w:rsidR="00CE69F7" w:rsidRPr="00CE69F7" w:rsidRDefault="00CE69F7" w:rsidP="00CE69F7">
      <w:pPr>
        <w:spacing w:line="240" w:lineRule="auto"/>
        <w:jc w:val="both"/>
        <w:rPr>
          <w:rFonts w:ascii="Times New Roman" w:hAnsi="Times New Roman" w:cs="Times New Roman"/>
          <w:b/>
          <w:i/>
          <w:color w:val="000000"/>
          <w:sz w:val="28"/>
          <w:szCs w:val="28"/>
          <w:shd w:val="clear" w:color="auto" w:fill="FFFFFF"/>
        </w:rPr>
      </w:pPr>
      <w:r w:rsidRPr="00CE69F7">
        <w:rPr>
          <w:rFonts w:ascii="Times New Roman" w:hAnsi="Times New Roman" w:cs="Times New Roman"/>
          <w:b/>
          <w:i/>
          <w:color w:val="000000"/>
          <w:sz w:val="28"/>
          <w:szCs w:val="28"/>
          <w:shd w:val="clear" w:color="auto" w:fill="FFFFFF"/>
        </w:rPr>
        <w:t>Подробнее…</w:t>
      </w:r>
    </w:p>
    <w:p w:rsidR="00CE69F7" w:rsidRPr="00CE69F7" w:rsidRDefault="00CE69F7" w:rsidP="00CE69F7">
      <w:pPr>
        <w:pStyle w:val="1"/>
        <w:rPr>
          <w:rFonts w:ascii="Times New Roman" w:hAnsi="Times New Roman" w:cs="Times New Roman"/>
        </w:rPr>
      </w:pPr>
      <w:r w:rsidRPr="00CE69F7">
        <w:rPr>
          <w:rFonts w:ascii="Times New Roman" w:hAnsi="Times New Roman" w:cs="Times New Roman"/>
        </w:rPr>
        <w:t>Федеральный закон от 13 июля 2020 г. № 210-ФЗ</w:t>
      </w:r>
      <w:r w:rsidRPr="00CE69F7">
        <w:rPr>
          <w:rFonts w:ascii="Times New Roman" w:hAnsi="Times New Roman" w:cs="Times New Roman"/>
        </w:rPr>
        <w:br/>
        <w:t>"О внесении изменений в Трудовой кодекс Российской Федерации в части предоставления гарантий работнику, увольняемому в связи с ликвидацией организации”</w:t>
      </w:r>
    </w:p>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spacing w:line="240" w:lineRule="auto"/>
        <w:jc w:val="both"/>
        <w:rPr>
          <w:rFonts w:ascii="Times New Roman" w:hAnsi="Times New Roman" w:cs="Times New Roman"/>
        </w:rPr>
      </w:pPr>
      <w:r w:rsidRPr="00CE69F7">
        <w:rPr>
          <w:rStyle w:val="a3"/>
          <w:rFonts w:ascii="Times New Roman" w:hAnsi="Times New Roman" w:cs="Times New Roman"/>
        </w:rPr>
        <w:t>Принят Государственной Думой 7 июля 2020 года</w:t>
      </w:r>
    </w:p>
    <w:p w:rsidR="00CE69F7" w:rsidRPr="00CE69F7" w:rsidRDefault="00CE69F7" w:rsidP="00CE69F7">
      <w:pPr>
        <w:spacing w:line="240" w:lineRule="auto"/>
        <w:jc w:val="both"/>
        <w:rPr>
          <w:rFonts w:ascii="Times New Roman" w:hAnsi="Times New Roman" w:cs="Times New Roman"/>
        </w:rPr>
      </w:pPr>
      <w:r w:rsidRPr="00CE69F7">
        <w:rPr>
          <w:rStyle w:val="a3"/>
          <w:rFonts w:ascii="Times New Roman" w:hAnsi="Times New Roman" w:cs="Times New Roman"/>
        </w:rPr>
        <w:t>Одобрен Советом Федерации 8 июля 2020 года</w:t>
      </w:r>
    </w:p>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pStyle w:val="a4"/>
        <w:rPr>
          <w:rFonts w:ascii="Times New Roman" w:hAnsi="Times New Roman" w:cs="Times New Roman"/>
        </w:rPr>
      </w:pPr>
      <w:bookmarkStart w:id="1" w:name="sub_1"/>
      <w:r w:rsidRPr="00CE69F7">
        <w:rPr>
          <w:rStyle w:val="a3"/>
          <w:rFonts w:ascii="Times New Roman" w:hAnsi="Times New Roman" w:cs="Times New Roman"/>
        </w:rPr>
        <w:t>Статья 1</w:t>
      </w:r>
    </w:p>
    <w:bookmarkEnd w:id="1"/>
    <w:p w:rsidR="00CE69F7" w:rsidRPr="00CE69F7" w:rsidRDefault="00CE69F7" w:rsidP="00CE69F7">
      <w:pPr>
        <w:spacing w:line="240" w:lineRule="auto"/>
        <w:jc w:val="both"/>
        <w:rPr>
          <w:rFonts w:ascii="Times New Roman" w:hAnsi="Times New Roman" w:cs="Times New Roman"/>
        </w:rPr>
      </w:pPr>
      <w:r w:rsidRPr="00CE69F7">
        <w:rPr>
          <w:rFonts w:ascii="Times New Roman" w:hAnsi="Times New Roman" w:cs="Times New Roman"/>
        </w:rPr>
        <w:t>Внести в Трудовой кодекс Российской Федерации (Собрание законодательства Российской Федерации, 2002, N 1, ст. 3; 2006, N 27, ст. 2878; 2014, N 14, ст. 1548; N 49, ст. 6918; 2016, N 27, ст. 4280) следующие изменения:</w:t>
      </w:r>
    </w:p>
    <w:p w:rsidR="00CE69F7" w:rsidRPr="00CE69F7" w:rsidRDefault="00CE69F7" w:rsidP="00CE69F7">
      <w:pPr>
        <w:spacing w:line="240" w:lineRule="auto"/>
        <w:jc w:val="both"/>
        <w:rPr>
          <w:rFonts w:ascii="Times New Roman" w:hAnsi="Times New Roman" w:cs="Times New Roman"/>
        </w:rPr>
      </w:pPr>
      <w:bookmarkStart w:id="2" w:name="sub_11"/>
      <w:r w:rsidRPr="00CE69F7">
        <w:rPr>
          <w:rFonts w:ascii="Times New Roman" w:hAnsi="Times New Roman" w:cs="Times New Roman"/>
        </w:rPr>
        <w:t>1) в статье 178:</w:t>
      </w:r>
    </w:p>
    <w:p w:rsidR="00CE69F7" w:rsidRPr="00CE69F7" w:rsidRDefault="00CE69F7" w:rsidP="00CE69F7">
      <w:pPr>
        <w:spacing w:line="240" w:lineRule="auto"/>
        <w:jc w:val="both"/>
        <w:rPr>
          <w:rFonts w:ascii="Times New Roman" w:hAnsi="Times New Roman" w:cs="Times New Roman"/>
        </w:rPr>
      </w:pPr>
      <w:bookmarkStart w:id="3" w:name="sub_111"/>
      <w:bookmarkEnd w:id="2"/>
      <w:r w:rsidRPr="00CE69F7">
        <w:rPr>
          <w:rFonts w:ascii="Times New Roman" w:hAnsi="Times New Roman" w:cs="Times New Roman"/>
        </w:rPr>
        <w:t>а) наименование изложить в следующей редакции:</w:t>
      </w:r>
    </w:p>
    <w:bookmarkEnd w:id="3"/>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pStyle w:val="a4"/>
        <w:rPr>
          <w:rFonts w:ascii="Times New Roman" w:hAnsi="Times New Roman" w:cs="Times New Roman"/>
        </w:rPr>
      </w:pPr>
      <w:bookmarkStart w:id="4" w:name="sub_178"/>
      <w:r w:rsidRPr="00CE69F7">
        <w:rPr>
          <w:rStyle w:val="a3"/>
          <w:rFonts w:ascii="Times New Roman" w:hAnsi="Times New Roman" w:cs="Times New Roman"/>
        </w:rPr>
        <w:t>"Статья 178.</w:t>
      </w:r>
      <w:r w:rsidRPr="00CE69F7">
        <w:rPr>
          <w:rFonts w:ascii="Times New Roman" w:hAnsi="Times New Roman" w:cs="Times New Roman"/>
        </w:rPr>
        <w:t xml:space="preserve"> Выходные пособия. Выплата среднего месячного заработка за период трудоустройства или единовременной компенсации";</w:t>
      </w:r>
    </w:p>
    <w:p w:rsidR="00CE69F7" w:rsidRPr="00CE69F7" w:rsidRDefault="00CE69F7" w:rsidP="00CE69F7">
      <w:pPr>
        <w:spacing w:line="240" w:lineRule="auto"/>
        <w:jc w:val="both"/>
        <w:rPr>
          <w:rFonts w:ascii="Times New Roman" w:hAnsi="Times New Roman" w:cs="Times New Roman"/>
        </w:rPr>
      </w:pPr>
      <w:bookmarkStart w:id="5" w:name="sub_112"/>
      <w:bookmarkEnd w:id="4"/>
      <w:r w:rsidRPr="00CE69F7">
        <w:rPr>
          <w:rFonts w:ascii="Times New Roman" w:hAnsi="Times New Roman" w:cs="Times New Roman"/>
        </w:rPr>
        <w:t>б) в части первой слова ",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исключить;</w:t>
      </w:r>
    </w:p>
    <w:p w:rsidR="00CE69F7" w:rsidRPr="00CE69F7" w:rsidRDefault="00CE69F7" w:rsidP="00CE69F7">
      <w:pPr>
        <w:spacing w:line="240" w:lineRule="auto"/>
        <w:jc w:val="both"/>
        <w:rPr>
          <w:rFonts w:ascii="Times New Roman" w:hAnsi="Times New Roman" w:cs="Times New Roman"/>
        </w:rPr>
      </w:pPr>
      <w:bookmarkStart w:id="6" w:name="sub_113"/>
      <w:bookmarkEnd w:id="5"/>
      <w:r w:rsidRPr="00CE69F7">
        <w:rPr>
          <w:rFonts w:ascii="Times New Roman" w:hAnsi="Times New Roman" w:cs="Times New Roman"/>
        </w:rPr>
        <w:t>в) часть вторую изложить в следующей редакции:</w:t>
      </w:r>
    </w:p>
    <w:p w:rsidR="00CE69F7" w:rsidRPr="00CE69F7" w:rsidRDefault="00CE69F7" w:rsidP="00CE69F7">
      <w:pPr>
        <w:spacing w:line="240" w:lineRule="auto"/>
        <w:jc w:val="both"/>
        <w:rPr>
          <w:rFonts w:ascii="Times New Roman" w:hAnsi="Times New Roman" w:cs="Times New Roman"/>
        </w:rPr>
      </w:pPr>
      <w:bookmarkStart w:id="7" w:name="sub_1782"/>
      <w:bookmarkEnd w:id="6"/>
      <w:r w:rsidRPr="00CE69F7">
        <w:rPr>
          <w:rFonts w:ascii="Times New Roman" w:hAnsi="Times New Roman" w:cs="Times New Roman"/>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CE69F7" w:rsidRPr="00CE69F7" w:rsidRDefault="00CE69F7" w:rsidP="00CE69F7">
      <w:pPr>
        <w:spacing w:line="240" w:lineRule="auto"/>
        <w:jc w:val="both"/>
        <w:rPr>
          <w:rFonts w:ascii="Times New Roman" w:hAnsi="Times New Roman" w:cs="Times New Roman"/>
        </w:rPr>
      </w:pPr>
      <w:bookmarkStart w:id="8" w:name="sub_114"/>
      <w:bookmarkEnd w:id="7"/>
      <w:r w:rsidRPr="00CE69F7">
        <w:rPr>
          <w:rFonts w:ascii="Times New Roman" w:hAnsi="Times New Roman" w:cs="Times New Roman"/>
        </w:rPr>
        <w:t>г) дополнить новыми частями третьей и четвертой следующего содержания:</w:t>
      </w:r>
    </w:p>
    <w:p w:rsidR="00CE69F7" w:rsidRPr="00CE69F7" w:rsidRDefault="00CE69F7" w:rsidP="00CE69F7">
      <w:pPr>
        <w:spacing w:line="240" w:lineRule="auto"/>
        <w:jc w:val="both"/>
        <w:rPr>
          <w:rFonts w:ascii="Times New Roman" w:hAnsi="Times New Roman" w:cs="Times New Roman"/>
        </w:rPr>
      </w:pPr>
      <w:bookmarkStart w:id="9" w:name="sub_17803"/>
      <w:bookmarkEnd w:id="8"/>
      <w:r w:rsidRPr="00CE69F7">
        <w:rPr>
          <w:rFonts w:ascii="Times New Roman" w:hAnsi="Times New Roman" w:cs="Times New Roman"/>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CE69F7" w:rsidRPr="00CE69F7" w:rsidRDefault="00CE69F7" w:rsidP="00CE69F7">
      <w:pPr>
        <w:spacing w:line="240" w:lineRule="auto"/>
        <w:jc w:val="both"/>
        <w:rPr>
          <w:rFonts w:ascii="Times New Roman" w:hAnsi="Times New Roman" w:cs="Times New Roman"/>
        </w:rPr>
      </w:pPr>
      <w:bookmarkStart w:id="10" w:name="sub_17804"/>
      <w:bookmarkEnd w:id="9"/>
      <w:r w:rsidRPr="00CE69F7">
        <w:rPr>
          <w:rFonts w:ascii="Times New Roman" w:hAnsi="Times New Roman" w:cs="Times New Roman"/>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E69F7" w:rsidRPr="00CE69F7" w:rsidRDefault="00CE69F7" w:rsidP="00CE69F7">
      <w:pPr>
        <w:spacing w:line="240" w:lineRule="auto"/>
        <w:jc w:val="both"/>
        <w:rPr>
          <w:rFonts w:ascii="Times New Roman" w:hAnsi="Times New Roman" w:cs="Times New Roman"/>
        </w:rPr>
      </w:pPr>
      <w:bookmarkStart w:id="11" w:name="sub_115"/>
      <w:bookmarkEnd w:id="10"/>
      <w:r w:rsidRPr="00CE69F7">
        <w:rPr>
          <w:rFonts w:ascii="Times New Roman" w:hAnsi="Times New Roman" w:cs="Times New Roman"/>
        </w:rPr>
        <w:t>д) дополнить частями пятой и шестой следующего содержания:</w:t>
      </w:r>
    </w:p>
    <w:p w:rsidR="00CE69F7" w:rsidRPr="00CE69F7" w:rsidRDefault="00CE69F7" w:rsidP="00CE69F7">
      <w:pPr>
        <w:spacing w:line="240" w:lineRule="auto"/>
        <w:jc w:val="both"/>
        <w:rPr>
          <w:rFonts w:ascii="Times New Roman" w:hAnsi="Times New Roman" w:cs="Times New Roman"/>
        </w:rPr>
      </w:pPr>
      <w:bookmarkStart w:id="12" w:name="sub_17805"/>
      <w:bookmarkEnd w:id="11"/>
      <w:r w:rsidRPr="00CE69F7">
        <w:rPr>
          <w:rFonts w:ascii="Times New Roman" w:hAnsi="Times New Roman" w:cs="Times New Roman"/>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CE69F7" w:rsidRPr="00CE69F7" w:rsidRDefault="00CE69F7" w:rsidP="00CE69F7">
      <w:pPr>
        <w:spacing w:line="240" w:lineRule="auto"/>
        <w:jc w:val="both"/>
        <w:rPr>
          <w:rFonts w:ascii="Times New Roman" w:hAnsi="Times New Roman" w:cs="Times New Roman"/>
        </w:rPr>
      </w:pPr>
      <w:bookmarkStart w:id="13" w:name="sub_17806"/>
      <w:bookmarkEnd w:id="12"/>
      <w:r w:rsidRPr="00CE69F7">
        <w:rPr>
          <w:rFonts w:ascii="Times New Roman" w:hAnsi="Times New Roman" w:cs="Times New Roman"/>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CE69F7" w:rsidRPr="00CE69F7" w:rsidRDefault="00CE69F7" w:rsidP="00CE69F7">
      <w:pPr>
        <w:spacing w:line="240" w:lineRule="auto"/>
        <w:jc w:val="both"/>
        <w:rPr>
          <w:rFonts w:ascii="Times New Roman" w:hAnsi="Times New Roman" w:cs="Times New Roman"/>
        </w:rPr>
      </w:pPr>
      <w:bookmarkStart w:id="14" w:name="sub_116"/>
      <w:bookmarkEnd w:id="13"/>
      <w:r w:rsidRPr="00CE69F7">
        <w:rPr>
          <w:rFonts w:ascii="Times New Roman" w:hAnsi="Times New Roman" w:cs="Times New Roman"/>
        </w:rPr>
        <w:t>е) часть третью считать частью седьмой;</w:t>
      </w:r>
    </w:p>
    <w:p w:rsidR="00CE69F7" w:rsidRPr="00CE69F7" w:rsidRDefault="00CE69F7" w:rsidP="00CE69F7">
      <w:pPr>
        <w:spacing w:line="240" w:lineRule="auto"/>
        <w:jc w:val="both"/>
        <w:rPr>
          <w:rFonts w:ascii="Times New Roman" w:hAnsi="Times New Roman" w:cs="Times New Roman"/>
        </w:rPr>
      </w:pPr>
      <w:bookmarkStart w:id="15" w:name="sub_117"/>
      <w:bookmarkEnd w:id="14"/>
      <w:r w:rsidRPr="00CE69F7">
        <w:rPr>
          <w:rFonts w:ascii="Times New Roman" w:hAnsi="Times New Roman" w:cs="Times New Roman"/>
        </w:rPr>
        <w:t>ж) часть четвертую считать частью восьмой и дополнить ее после слов "размеры выходных пособий" словами "и (или) единовременной компенсации, предусмотренной частью пятой настоящей статьи";</w:t>
      </w:r>
    </w:p>
    <w:p w:rsidR="00CE69F7" w:rsidRPr="00CE69F7" w:rsidRDefault="00CE69F7" w:rsidP="00CE69F7">
      <w:pPr>
        <w:spacing w:line="240" w:lineRule="auto"/>
        <w:jc w:val="both"/>
        <w:rPr>
          <w:rFonts w:ascii="Times New Roman" w:hAnsi="Times New Roman" w:cs="Times New Roman"/>
        </w:rPr>
      </w:pPr>
      <w:bookmarkStart w:id="16" w:name="sub_12"/>
      <w:bookmarkEnd w:id="15"/>
      <w:r w:rsidRPr="00CE69F7">
        <w:rPr>
          <w:rFonts w:ascii="Times New Roman" w:hAnsi="Times New Roman" w:cs="Times New Roman"/>
        </w:rPr>
        <w:t>2) статью 318 изложить в следующей редакции:</w:t>
      </w:r>
    </w:p>
    <w:bookmarkEnd w:id="16"/>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pStyle w:val="a4"/>
        <w:rPr>
          <w:rFonts w:ascii="Times New Roman" w:hAnsi="Times New Roman" w:cs="Times New Roman"/>
        </w:rPr>
      </w:pPr>
      <w:bookmarkStart w:id="17" w:name="sub_318"/>
      <w:r w:rsidRPr="00CE69F7">
        <w:rPr>
          <w:rStyle w:val="a3"/>
          <w:rFonts w:ascii="Times New Roman" w:hAnsi="Times New Roman" w:cs="Times New Roman"/>
        </w:rPr>
        <w:t>"Статья 318.</w:t>
      </w:r>
      <w:r w:rsidRPr="00CE69F7">
        <w:rPr>
          <w:rFonts w:ascii="Times New Roman" w:hAnsi="Times New Roman" w:cs="Times New Roman"/>
        </w:rPr>
        <w:t xml:space="preserve">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E69F7" w:rsidRPr="00CE69F7" w:rsidRDefault="00CE69F7" w:rsidP="00CE69F7">
      <w:pPr>
        <w:spacing w:line="240" w:lineRule="auto"/>
        <w:jc w:val="both"/>
        <w:rPr>
          <w:rFonts w:ascii="Times New Roman" w:hAnsi="Times New Roman" w:cs="Times New Roman"/>
        </w:rPr>
      </w:pPr>
      <w:bookmarkStart w:id="18" w:name="sub_31801"/>
      <w:bookmarkEnd w:id="17"/>
      <w:r w:rsidRPr="00CE69F7">
        <w:rPr>
          <w:rFonts w:ascii="Times New Roman" w:hAnsi="Times New Roman" w:cs="Times New Roman"/>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w:t>
      </w:r>
      <w:r w:rsidRPr="00CE69F7">
        <w:rPr>
          <w:rFonts w:ascii="Times New Roman" w:hAnsi="Times New Roman" w:cs="Times New Roman"/>
        </w:rPr>
        <w:lastRenderedPageBreak/>
        <w:t>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bookmarkEnd w:id="18"/>
    <w:p w:rsidR="00CE69F7" w:rsidRPr="00CE69F7" w:rsidRDefault="00CE69F7" w:rsidP="00CE69F7">
      <w:pPr>
        <w:spacing w:line="240" w:lineRule="auto"/>
        <w:jc w:val="both"/>
        <w:rPr>
          <w:rFonts w:ascii="Times New Roman" w:hAnsi="Times New Roman" w:cs="Times New Roman"/>
        </w:rPr>
      </w:pPr>
      <w:r w:rsidRPr="00CE69F7">
        <w:rPr>
          <w:rFonts w:ascii="Times New Roman" w:hAnsi="Times New Roman" w:cs="Times New Roman"/>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CE69F7" w:rsidRPr="00CE69F7" w:rsidRDefault="00CE69F7" w:rsidP="00CE69F7">
      <w:pPr>
        <w:spacing w:line="240" w:lineRule="auto"/>
        <w:jc w:val="both"/>
        <w:rPr>
          <w:rFonts w:ascii="Times New Roman" w:hAnsi="Times New Roman" w:cs="Times New Roman"/>
        </w:rPr>
      </w:pPr>
      <w:bookmarkStart w:id="19" w:name="sub_31802"/>
      <w:r w:rsidRPr="00CE69F7">
        <w:rPr>
          <w:rFonts w:ascii="Times New Roman" w:hAnsi="Times New Roman" w:cs="Times New Roman"/>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bookmarkEnd w:id="19"/>
    <w:p w:rsidR="00CE69F7" w:rsidRPr="00CE69F7" w:rsidRDefault="00CE69F7" w:rsidP="00CE69F7">
      <w:pPr>
        <w:spacing w:line="240" w:lineRule="auto"/>
        <w:jc w:val="both"/>
        <w:rPr>
          <w:rFonts w:ascii="Times New Roman" w:hAnsi="Times New Roman" w:cs="Times New Roman"/>
        </w:rPr>
      </w:pPr>
      <w:r w:rsidRPr="00CE69F7">
        <w:rPr>
          <w:rFonts w:ascii="Times New Roman" w:hAnsi="Times New Roman" w:cs="Times New Roman"/>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E69F7" w:rsidRPr="00CE69F7" w:rsidRDefault="00CE69F7" w:rsidP="00CE69F7">
      <w:pPr>
        <w:spacing w:line="240" w:lineRule="auto"/>
        <w:jc w:val="both"/>
        <w:rPr>
          <w:rFonts w:ascii="Times New Roman" w:hAnsi="Times New Roman" w:cs="Times New Roman"/>
        </w:rPr>
      </w:pPr>
      <w:bookmarkStart w:id="20" w:name="sub_31805"/>
      <w:r w:rsidRPr="00CE69F7">
        <w:rPr>
          <w:rFonts w:ascii="Times New Roman" w:hAnsi="Times New Roman" w:cs="Times New Roman"/>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bookmarkEnd w:id="20"/>
    <w:p w:rsidR="00CE69F7" w:rsidRPr="00CE69F7" w:rsidRDefault="00CE69F7" w:rsidP="00CE69F7">
      <w:pPr>
        <w:spacing w:line="240" w:lineRule="auto"/>
        <w:jc w:val="both"/>
        <w:rPr>
          <w:rFonts w:ascii="Times New Roman" w:hAnsi="Times New Roman" w:cs="Times New Roman"/>
        </w:rPr>
      </w:pPr>
      <w:r w:rsidRPr="00CE69F7">
        <w:rPr>
          <w:rFonts w:ascii="Times New Roman" w:hAnsi="Times New Roman" w:cs="Times New Roman"/>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CE69F7" w:rsidRPr="00CE69F7" w:rsidRDefault="00CE69F7" w:rsidP="00CE69F7">
      <w:pPr>
        <w:spacing w:line="240" w:lineRule="auto"/>
        <w:jc w:val="both"/>
        <w:rPr>
          <w:rFonts w:ascii="Times New Roman" w:hAnsi="Times New Roman" w:cs="Times New Roman"/>
        </w:rPr>
      </w:pPr>
      <w:bookmarkStart w:id="21" w:name="sub_3182"/>
      <w:r w:rsidRPr="00CE69F7">
        <w:rPr>
          <w:rFonts w:ascii="Times New Roman" w:hAnsi="Times New Roman" w:cs="Times New Roman"/>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счет средств этого работодателя.";</w:t>
      </w:r>
    </w:p>
    <w:p w:rsidR="00CE69F7" w:rsidRPr="00CE69F7" w:rsidRDefault="00CE69F7" w:rsidP="00CE69F7">
      <w:pPr>
        <w:spacing w:line="240" w:lineRule="auto"/>
        <w:jc w:val="both"/>
        <w:rPr>
          <w:rFonts w:ascii="Times New Roman" w:hAnsi="Times New Roman" w:cs="Times New Roman"/>
        </w:rPr>
      </w:pPr>
      <w:bookmarkStart w:id="22" w:name="sub_13"/>
      <w:bookmarkEnd w:id="21"/>
      <w:r w:rsidRPr="00CE69F7">
        <w:rPr>
          <w:rFonts w:ascii="Times New Roman" w:hAnsi="Times New Roman" w:cs="Times New Roman"/>
        </w:rPr>
        <w:t>3) в статье 327.7 слово "третьей" заменить словом "седьмой";</w:t>
      </w:r>
    </w:p>
    <w:p w:rsidR="00CE69F7" w:rsidRPr="00CE69F7" w:rsidRDefault="00CE69F7" w:rsidP="00CE69F7">
      <w:pPr>
        <w:spacing w:line="240" w:lineRule="auto"/>
        <w:jc w:val="both"/>
        <w:rPr>
          <w:rFonts w:ascii="Times New Roman" w:hAnsi="Times New Roman" w:cs="Times New Roman"/>
        </w:rPr>
      </w:pPr>
      <w:bookmarkStart w:id="23" w:name="sub_14"/>
      <w:bookmarkEnd w:id="22"/>
      <w:r w:rsidRPr="00CE69F7">
        <w:rPr>
          <w:rFonts w:ascii="Times New Roman" w:hAnsi="Times New Roman" w:cs="Times New Roman"/>
        </w:rPr>
        <w:t>4) в статье 349.3:</w:t>
      </w:r>
    </w:p>
    <w:p w:rsidR="00CE69F7" w:rsidRPr="00CE69F7" w:rsidRDefault="00CE69F7" w:rsidP="00CE69F7">
      <w:pPr>
        <w:spacing w:line="240" w:lineRule="auto"/>
        <w:jc w:val="both"/>
        <w:rPr>
          <w:rFonts w:ascii="Times New Roman" w:hAnsi="Times New Roman" w:cs="Times New Roman"/>
        </w:rPr>
      </w:pPr>
      <w:bookmarkStart w:id="24" w:name="sub_141"/>
      <w:bookmarkEnd w:id="23"/>
      <w:r w:rsidRPr="00CE69F7">
        <w:rPr>
          <w:rFonts w:ascii="Times New Roman" w:hAnsi="Times New Roman" w:cs="Times New Roman"/>
        </w:rPr>
        <w:t>а) в части четвертой слово "четвертой" заменить словом "восьмой";</w:t>
      </w:r>
    </w:p>
    <w:p w:rsidR="00CE69F7" w:rsidRPr="00CE69F7" w:rsidRDefault="00CE69F7" w:rsidP="00CE69F7">
      <w:pPr>
        <w:spacing w:line="240" w:lineRule="auto"/>
        <w:jc w:val="both"/>
        <w:rPr>
          <w:rFonts w:ascii="Times New Roman" w:hAnsi="Times New Roman" w:cs="Times New Roman"/>
        </w:rPr>
      </w:pPr>
      <w:bookmarkStart w:id="25" w:name="sub_142"/>
      <w:bookmarkEnd w:id="24"/>
      <w:r w:rsidRPr="00CE69F7">
        <w:rPr>
          <w:rFonts w:ascii="Times New Roman" w:hAnsi="Times New Roman" w:cs="Times New Roman"/>
        </w:rPr>
        <w:t>б) абзац шестой части пятой изложить в следующей редакции:</w:t>
      </w:r>
    </w:p>
    <w:p w:rsidR="00CE69F7" w:rsidRPr="00CE69F7" w:rsidRDefault="00CE69F7" w:rsidP="00CE69F7">
      <w:pPr>
        <w:spacing w:line="240" w:lineRule="auto"/>
        <w:jc w:val="both"/>
        <w:rPr>
          <w:rFonts w:ascii="Times New Roman" w:hAnsi="Times New Roman" w:cs="Times New Roman"/>
        </w:rPr>
      </w:pPr>
      <w:bookmarkStart w:id="26" w:name="sub_349356"/>
      <w:bookmarkEnd w:id="25"/>
      <w:r w:rsidRPr="00CE69F7">
        <w:rPr>
          <w:rFonts w:ascii="Times New Roman" w:hAnsi="Times New Roman" w:cs="Times New Roman"/>
        </w:rPr>
        <w:t>"средний месячный заработок за период трудоустройства и (или) единовременная компенсация, выплаченные в размере и порядке, которые установлены статьями 178 и 318 настоящего Кодекса.".</w:t>
      </w:r>
    </w:p>
    <w:bookmarkEnd w:id="26"/>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pStyle w:val="a4"/>
        <w:rPr>
          <w:rFonts w:ascii="Times New Roman" w:hAnsi="Times New Roman" w:cs="Times New Roman"/>
        </w:rPr>
      </w:pPr>
      <w:bookmarkStart w:id="27" w:name="sub_2"/>
      <w:r w:rsidRPr="00CE69F7">
        <w:rPr>
          <w:rStyle w:val="a3"/>
          <w:rFonts w:ascii="Times New Roman" w:hAnsi="Times New Roman" w:cs="Times New Roman"/>
        </w:rPr>
        <w:t>Статья 2</w:t>
      </w:r>
    </w:p>
    <w:bookmarkEnd w:id="27"/>
    <w:p w:rsidR="00CE69F7" w:rsidRPr="00CE69F7" w:rsidRDefault="00CE69F7" w:rsidP="00CE69F7">
      <w:pPr>
        <w:spacing w:line="240" w:lineRule="auto"/>
        <w:jc w:val="both"/>
        <w:rPr>
          <w:rFonts w:ascii="Times New Roman" w:hAnsi="Times New Roman" w:cs="Times New Roman"/>
        </w:rPr>
      </w:pPr>
      <w:r w:rsidRPr="00CE69F7">
        <w:rPr>
          <w:rFonts w:ascii="Times New Roman" w:hAnsi="Times New Roman" w:cs="Times New Roman"/>
        </w:rPr>
        <w:lastRenderedPageBreak/>
        <w:t>Настоящий Федеральный закон вступает в силу по истечении тридцати дней после дня его официального опубликования.</w:t>
      </w:r>
    </w:p>
    <w:p w:rsidR="00CE69F7" w:rsidRPr="00CE69F7" w:rsidRDefault="00CE69F7" w:rsidP="00CE69F7">
      <w:pPr>
        <w:spacing w:line="240" w:lineRule="auto"/>
        <w:jc w:val="both"/>
        <w:rPr>
          <w:rFonts w:ascii="Times New Roman" w:hAnsi="Times New Roman" w:cs="Times New Roman"/>
        </w:rPr>
      </w:pPr>
    </w:p>
    <w:tbl>
      <w:tblPr>
        <w:tblW w:w="5000" w:type="pct"/>
        <w:tblInd w:w="108" w:type="dxa"/>
        <w:tblLook w:val="0000" w:firstRow="0" w:lastRow="0" w:firstColumn="0" w:lastColumn="0" w:noHBand="0" w:noVBand="0"/>
      </w:tblPr>
      <w:tblGrid>
        <w:gridCol w:w="6238"/>
        <w:gridCol w:w="3117"/>
      </w:tblGrid>
      <w:tr w:rsidR="00CE69F7" w:rsidRPr="00CE69F7" w:rsidTr="0099663C">
        <w:tblPrEx>
          <w:tblCellMar>
            <w:top w:w="0" w:type="dxa"/>
            <w:bottom w:w="0" w:type="dxa"/>
          </w:tblCellMar>
        </w:tblPrEx>
        <w:tc>
          <w:tcPr>
            <w:tcW w:w="3333" w:type="pct"/>
            <w:tcBorders>
              <w:top w:val="nil"/>
              <w:left w:val="nil"/>
              <w:bottom w:val="nil"/>
              <w:right w:val="nil"/>
            </w:tcBorders>
          </w:tcPr>
          <w:p w:rsidR="00CE69F7" w:rsidRPr="00CE69F7" w:rsidRDefault="00CE69F7" w:rsidP="00CE69F7">
            <w:pPr>
              <w:pStyle w:val="a5"/>
              <w:jc w:val="both"/>
              <w:rPr>
                <w:rFonts w:ascii="Times New Roman" w:hAnsi="Times New Roman" w:cs="Times New Roman"/>
              </w:rPr>
            </w:pPr>
            <w:r w:rsidRPr="00CE69F7">
              <w:rPr>
                <w:rFonts w:ascii="Times New Roman" w:hAnsi="Times New Roman" w:cs="Times New Roman"/>
              </w:rPr>
              <w:t>Президент Российской Федерации</w:t>
            </w:r>
          </w:p>
        </w:tc>
        <w:tc>
          <w:tcPr>
            <w:tcW w:w="1666" w:type="pct"/>
            <w:tcBorders>
              <w:top w:val="nil"/>
              <w:left w:val="nil"/>
              <w:bottom w:val="nil"/>
              <w:right w:val="nil"/>
            </w:tcBorders>
          </w:tcPr>
          <w:p w:rsidR="00CE69F7" w:rsidRPr="00CE69F7" w:rsidRDefault="00CE69F7" w:rsidP="00CE69F7">
            <w:pPr>
              <w:pStyle w:val="a6"/>
              <w:jc w:val="both"/>
              <w:rPr>
                <w:rFonts w:ascii="Times New Roman" w:hAnsi="Times New Roman" w:cs="Times New Roman"/>
              </w:rPr>
            </w:pPr>
            <w:r w:rsidRPr="00CE69F7">
              <w:rPr>
                <w:rFonts w:ascii="Times New Roman" w:hAnsi="Times New Roman" w:cs="Times New Roman"/>
              </w:rPr>
              <w:t>В. Путин</w:t>
            </w:r>
          </w:p>
        </w:tc>
      </w:tr>
    </w:tbl>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pStyle w:val="a7"/>
        <w:jc w:val="both"/>
        <w:rPr>
          <w:rFonts w:ascii="Times New Roman" w:hAnsi="Times New Roman" w:cs="Times New Roman"/>
        </w:rPr>
      </w:pPr>
      <w:r w:rsidRPr="00CE69F7">
        <w:rPr>
          <w:rFonts w:ascii="Times New Roman" w:hAnsi="Times New Roman" w:cs="Times New Roman"/>
        </w:rPr>
        <w:t xml:space="preserve">Москва, Кремль </w:t>
      </w:r>
    </w:p>
    <w:p w:rsidR="00CE69F7" w:rsidRPr="00CE69F7" w:rsidRDefault="00CE69F7" w:rsidP="00CE69F7">
      <w:pPr>
        <w:pStyle w:val="a7"/>
        <w:jc w:val="both"/>
        <w:rPr>
          <w:rFonts w:ascii="Times New Roman" w:hAnsi="Times New Roman" w:cs="Times New Roman"/>
        </w:rPr>
      </w:pPr>
      <w:r w:rsidRPr="00CE69F7">
        <w:rPr>
          <w:rFonts w:ascii="Times New Roman" w:hAnsi="Times New Roman" w:cs="Times New Roman"/>
        </w:rPr>
        <w:t xml:space="preserve">13 июля 2020 года </w:t>
      </w:r>
    </w:p>
    <w:p w:rsidR="00CE69F7" w:rsidRPr="00CE69F7" w:rsidRDefault="00CE69F7" w:rsidP="00CE69F7">
      <w:pPr>
        <w:pStyle w:val="a7"/>
        <w:jc w:val="both"/>
        <w:rPr>
          <w:rFonts w:ascii="Times New Roman" w:hAnsi="Times New Roman" w:cs="Times New Roman"/>
        </w:rPr>
      </w:pPr>
      <w:r w:rsidRPr="00CE69F7">
        <w:rPr>
          <w:rFonts w:ascii="Times New Roman" w:hAnsi="Times New Roman" w:cs="Times New Roman"/>
        </w:rPr>
        <w:t>№ 210-ФЗ</w:t>
      </w:r>
    </w:p>
    <w:p w:rsidR="00CE69F7" w:rsidRPr="00CE69F7" w:rsidRDefault="00CE69F7" w:rsidP="00CE69F7">
      <w:pPr>
        <w:spacing w:line="240" w:lineRule="auto"/>
        <w:jc w:val="both"/>
        <w:rPr>
          <w:rFonts w:ascii="Times New Roman" w:hAnsi="Times New Roman" w:cs="Times New Roman"/>
        </w:rPr>
      </w:pPr>
    </w:p>
    <w:p w:rsidR="00CE69F7" w:rsidRPr="00CE69F7" w:rsidRDefault="00CE69F7" w:rsidP="00CE69F7">
      <w:pPr>
        <w:spacing w:line="240" w:lineRule="auto"/>
        <w:jc w:val="both"/>
        <w:rPr>
          <w:rFonts w:ascii="Times New Roman" w:hAnsi="Times New Roman" w:cs="Times New Roman"/>
          <w:b/>
          <w:i/>
          <w:sz w:val="28"/>
          <w:szCs w:val="28"/>
        </w:rPr>
      </w:pPr>
    </w:p>
    <w:sectPr w:rsidR="00CE69F7" w:rsidRPr="00CE6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BC"/>
    <w:rsid w:val="001717FA"/>
    <w:rsid w:val="00AF5ABC"/>
    <w:rsid w:val="00CE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D6454-9219-401C-8EA2-EAD31493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E69F7"/>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9F7"/>
    <w:rPr>
      <w:rFonts w:ascii="Arial" w:eastAsiaTheme="minorEastAsia" w:hAnsi="Arial" w:cs="Arial"/>
      <w:b/>
      <w:bCs/>
      <w:sz w:val="24"/>
      <w:szCs w:val="24"/>
      <w:u w:val="single"/>
      <w:lang w:eastAsia="ru-RU"/>
    </w:rPr>
  </w:style>
  <w:style w:type="character" w:customStyle="1" w:styleId="a3">
    <w:name w:val="Цветовое выделение"/>
    <w:uiPriority w:val="99"/>
    <w:rsid w:val="00CE69F7"/>
    <w:rPr>
      <w:color w:val="0000FF"/>
    </w:rPr>
  </w:style>
  <w:style w:type="paragraph" w:customStyle="1" w:styleId="a4">
    <w:name w:val="Заголовок статьи"/>
    <w:basedOn w:val="a"/>
    <w:next w:val="a"/>
    <w:uiPriority w:val="99"/>
    <w:rsid w:val="00CE69F7"/>
    <w:pPr>
      <w:widowControl w:val="0"/>
      <w:autoSpaceDE w:val="0"/>
      <w:autoSpaceDN w:val="0"/>
      <w:adjustRightInd w:val="0"/>
      <w:spacing w:after="0" w:line="240" w:lineRule="auto"/>
      <w:ind w:left="2321" w:hanging="1601"/>
      <w:jc w:val="both"/>
    </w:pPr>
    <w:rPr>
      <w:rFonts w:ascii="Arial" w:eastAsiaTheme="minorEastAsia" w:hAnsi="Arial" w:cs="Arial"/>
      <w:sz w:val="20"/>
      <w:szCs w:val="20"/>
      <w:lang w:eastAsia="ru-RU"/>
    </w:rPr>
  </w:style>
  <w:style w:type="paragraph" w:customStyle="1" w:styleId="a5">
    <w:name w:val="Нормальный (лев. подпись)"/>
    <w:basedOn w:val="a"/>
    <w:next w:val="a"/>
    <w:uiPriority w:val="99"/>
    <w:rsid w:val="00CE69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Нормальный (прав. подпись)"/>
    <w:basedOn w:val="a"/>
    <w:next w:val="a"/>
    <w:uiPriority w:val="99"/>
    <w:rsid w:val="00CE69F7"/>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 w:type="paragraph" w:customStyle="1" w:styleId="a7">
    <w:name w:val="Прижатый влево"/>
    <w:basedOn w:val="a"/>
    <w:next w:val="a"/>
    <w:uiPriority w:val="99"/>
    <w:rsid w:val="00CE69F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2020-07-15T13:29:00Z</dcterms:created>
  <dcterms:modified xsi:type="dcterms:W3CDTF">2020-07-15T13:37:00Z</dcterms:modified>
</cp:coreProperties>
</file>