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10" w:rsidRPr="006B1210" w:rsidRDefault="006B1210" w:rsidP="006B1210">
      <w:pPr>
        <w:pStyle w:val="s1"/>
        <w:shd w:val="clear" w:color="auto" w:fill="FFFFFF"/>
        <w:spacing w:before="0" w:beforeAutospacing="0" w:after="0" w:afterAutospacing="0"/>
        <w:contextualSpacing/>
        <w:jc w:val="both"/>
        <w:rPr>
          <w:rStyle w:val="s10"/>
          <w:b/>
          <w:bCs/>
          <w:color w:val="000000" w:themeColor="text1"/>
          <w:sz w:val="28"/>
          <w:szCs w:val="28"/>
        </w:rPr>
      </w:pPr>
      <w:r w:rsidRPr="006B1210">
        <w:rPr>
          <w:rStyle w:val="s10"/>
          <w:b/>
          <w:bCs/>
          <w:color w:val="000000" w:themeColor="text1"/>
          <w:sz w:val="28"/>
          <w:szCs w:val="28"/>
        </w:rPr>
        <w:t>Установлен порядок и условия осуществления к</w:t>
      </w:r>
      <w:r w:rsidRPr="006B1210">
        <w:rPr>
          <w:rStyle w:val="s10"/>
          <w:b/>
          <w:bCs/>
          <w:color w:val="000000" w:themeColor="text1"/>
          <w:sz w:val="28"/>
          <w:szCs w:val="28"/>
        </w:rPr>
        <w:t>онтрол</w:t>
      </w:r>
      <w:r w:rsidRPr="006B1210">
        <w:rPr>
          <w:rStyle w:val="s10"/>
          <w:b/>
          <w:bCs/>
          <w:color w:val="000000" w:themeColor="text1"/>
          <w:sz w:val="28"/>
          <w:szCs w:val="28"/>
        </w:rPr>
        <w:t>я</w:t>
      </w:r>
      <w:r w:rsidRPr="006B1210">
        <w:rPr>
          <w:rStyle w:val="s10"/>
          <w:b/>
          <w:bCs/>
          <w:color w:val="000000" w:themeColor="text1"/>
          <w:sz w:val="28"/>
          <w:szCs w:val="28"/>
        </w:rPr>
        <w:t xml:space="preserve"> за соблюдением трудового законодательства в организациях, </w:t>
      </w:r>
    </w:p>
    <w:p w:rsidR="006B1210" w:rsidRPr="006B1210" w:rsidRDefault="006B1210" w:rsidP="006B1210">
      <w:pPr>
        <w:pStyle w:val="s1"/>
        <w:shd w:val="clear" w:color="auto" w:fill="FFFFFF"/>
        <w:spacing w:before="0" w:beforeAutospacing="0" w:after="0" w:afterAutospacing="0"/>
        <w:contextualSpacing/>
        <w:jc w:val="both"/>
        <w:rPr>
          <w:rStyle w:val="s10"/>
          <w:b/>
          <w:bCs/>
          <w:color w:val="000000" w:themeColor="text1"/>
          <w:sz w:val="28"/>
          <w:szCs w:val="28"/>
        </w:rPr>
      </w:pPr>
      <w:r w:rsidRPr="006B1210">
        <w:rPr>
          <w:rStyle w:val="s10"/>
          <w:b/>
          <w:bCs/>
          <w:color w:val="000000" w:themeColor="text1"/>
          <w:sz w:val="28"/>
          <w:szCs w:val="28"/>
        </w:rPr>
        <w:t>подведомственных органам власти Татарстана</w:t>
      </w:r>
    </w:p>
    <w:p w:rsidR="006B1210" w:rsidRPr="006B1210" w:rsidRDefault="006B1210" w:rsidP="006B1210">
      <w:pPr>
        <w:pStyle w:val="s1"/>
        <w:shd w:val="clear" w:color="auto" w:fill="FFFFFF"/>
        <w:spacing w:before="0" w:beforeAutospacing="0" w:after="0" w:afterAutospacing="0"/>
        <w:contextualSpacing/>
        <w:jc w:val="both"/>
        <w:rPr>
          <w:color w:val="000000" w:themeColor="text1"/>
          <w:sz w:val="28"/>
          <w:szCs w:val="28"/>
        </w:rPr>
      </w:pP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В</w:t>
      </w:r>
      <w:r w:rsidRPr="006B1210">
        <w:rPr>
          <w:color w:val="000000" w:themeColor="text1"/>
          <w:sz w:val="28"/>
          <w:szCs w:val="28"/>
        </w:rPr>
        <w:t>едомственн</w:t>
      </w:r>
      <w:r w:rsidRPr="006B1210">
        <w:rPr>
          <w:color w:val="000000" w:themeColor="text1"/>
          <w:sz w:val="28"/>
          <w:szCs w:val="28"/>
        </w:rPr>
        <w:t>ый</w:t>
      </w:r>
      <w:r w:rsidRPr="006B1210">
        <w:rPr>
          <w:color w:val="000000" w:themeColor="text1"/>
          <w:sz w:val="28"/>
          <w:szCs w:val="28"/>
        </w:rPr>
        <w:t xml:space="preserve"> контрол</w:t>
      </w:r>
      <w:r w:rsidRPr="006B1210">
        <w:rPr>
          <w:color w:val="000000" w:themeColor="text1"/>
          <w:sz w:val="28"/>
          <w:szCs w:val="28"/>
        </w:rPr>
        <w:t>ь</w:t>
      </w:r>
      <w:r w:rsidRPr="006B1210">
        <w:rPr>
          <w:color w:val="000000" w:themeColor="text1"/>
          <w:sz w:val="28"/>
          <w:szCs w:val="28"/>
        </w:rPr>
        <w:t xml:space="preserve"> за соблюдением трудового законодательства </w:t>
      </w:r>
      <w:r w:rsidRPr="006B1210">
        <w:rPr>
          <w:color w:val="000000" w:themeColor="text1"/>
          <w:sz w:val="28"/>
          <w:szCs w:val="28"/>
        </w:rPr>
        <w:t xml:space="preserve">осуществляется </w:t>
      </w:r>
      <w:r w:rsidRPr="006B1210">
        <w:rPr>
          <w:color w:val="000000" w:themeColor="text1"/>
          <w:sz w:val="28"/>
          <w:szCs w:val="28"/>
        </w:rPr>
        <w:t>исполнительными органами государственной власти и местного самоуправления в Республике Татарстан в подведомственных им организациях.</w:t>
      </w: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Ведомственный контроль осуществляется в виде плановых и внеплановых проверок. Проверки проводятся в документарной и (или) выездной форме и могут проводиться одновременно с иными видами госконтроля (надзора).</w:t>
      </w: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Проверки проводятся на основании правового акта органа исполнительной власти, органа местного самоуправления.</w:t>
      </w: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Предметом плановой проверки является соблюдение подведомственными организациями требований трудового законодательства и иных нормативных правовых актов, содержащих нормы трудового права.</w:t>
      </w: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Плановые проверки проводятся не чаще чем один раз в три года на основании ежегодного плана проведения проверок.</w:t>
      </w: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Предметом внеплановой проверки являются соблюдение в подведомственных организациях трудового законодательства и иных нормативных правовых актов, содержащих нормы трудового права, и устранение нарушений, выявленных в ходе ранее проведенной проверки.</w:t>
      </w: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 xml:space="preserve">Внеплановые проверки проводятся в случае </w:t>
      </w:r>
      <w:proofErr w:type="spellStart"/>
      <w:r w:rsidRPr="006B1210">
        <w:rPr>
          <w:color w:val="000000" w:themeColor="text1"/>
          <w:sz w:val="28"/>
          <w:szCs w:val="28"/>
        </w:rPr>
        <w:t>неустранения</w:t>
      </w:r>
      <w:proofErr w:type="spellEnd"/>
      <w:r w:rsidRPr="006B1210">
        <w:rPr>
          <w:color w:val="000000" w:themeColor="text1"/>
          <w:sz w:val="28"/>
          <w:szCs w:val="28"/>
        </w:rPr>
        <w:t xml:space="preserve"> в течение установленного срока указанных в акте ранее проведенной проверки нарушений либо при поступлении обращений, заявлений граждан, организаций, информации от органов власти, СМИ о фактах нарушений трудового законодательства.</w:t>
      </w: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Срок проведения проверки не может превышать 20 рабочих дней.</w:t>
      </w: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Регламентирован порядок оформления результатов проверки.</w:t>
      </w: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По результатам проверки руководитель подведомственной организации обязан в установленные сроки обеспечить устранение выявленных нарушений.</w:t>
      </w:r>
    </w:p>
    <w:p w:rsidR="006B1210" w:rsidRPr="006B1210" w:rsidRDefault="006B1210" w:rsidP="006B1210">
      <w:pPr>
        <w:pStyle w:val="s1"/>
        <w:shd w:val="clear" w:color="auto" w:fill="FFFFFF"/>
        <w:spacing w:before="75" w:beforeAutospacing="0" w:after="0" w:afterAutospacing="0"/>
        <w:contextualSpacing/>
        <w:jc w:val="both"/>
        <w:rPr>
          <w:color w:val="000000" w:themeColor="text1"/>
          <w:sz w:val="28"/>
          <w:szCs w:val="28"/>
        </w:rPr>
      </w:pPr>
      <w:r w:rsidRPr="006B1210">
        <w:rPr>
          <w:color w:val="000000" w:themeColor="text1"/>
          <w:sz w:val="28"/>
          <w:szCs w:val="28"/>
        </w:rPr>
        <w:t>Закон вступает в силу через 10 дней после дня его официального опубликования.</w:t>
      </w:r>
    </w:p>
    <w:p w:rsidR="00BB5802" w:rsidRPr="006B1210" w:rsidRDefault="00BB5802" w:rsidP="006B1210">
      <w:pPr>
        <w:contextualSpacing/>
        <w:jc w:val="both"/>
        <w:rPr>
          <w:rFonts w:ascii="Times New Roman" w:hAnsi="Times New Roman" w:cs="Times New Roman"/>
          <w:color w:val="000000" w:themeColor="text1"/>
          <w:sz w:val="28"/>
          <w:szCs w:val="28"/>
        </w:rPr>
      </w:pPr>
    </w:p>
    <w:p w:rsidR="006B1210" w:rsidRPr="006B1210" w:rsidRDefault="006B1210" w:rsidP="006B1210">
      <w:pPr>
        <w:contextualSpacing/>
        <w:jc w:val="both"/>
        <w:rPr>
          <w:rFonts w:ascii="Times New Roman" w:hAnsi="Times New Roman" w:cs="Times New Roman"/>
          <w:b/>
          <w:i/>
          <w:color w:val="000000" w:themeColor="text1"/>
          <w:sz w:val="28"/>
          <w:szCs w:val="28"/>
        </w:rPr>
      </w:pPr>
      <w:r w:rsidRPr="006B1210">
        <w:rPr>
          <w:rFonts w:ascii="Times New Roman" w:hAnsi="Times New Roman" w:cs="Times New Roman"/>
          <w:b/>
          <w:i/>
          <w:color w:val="000000" w:themeColor="text1"/>
          <w:sz w:val="28"/>
          <w:szCs w:val="28"/>
        </w:rPr>
        <w:t>Подробнее…</w:t>
      </w:r>
    </w:p>
    <w:p w:rsidR="006B1210" w:rsidRDefault="006B1210" w:rsidP="006B1210">
      <w:pPr>
        <w:pStyle w:val="1"/>
        <w:contextualSpacing/>
        <w:rPr>
          <w:rStyle w:val="a4"/>
          <w:rFonts w:ascii="Times New Roman" w:hAnsi="Times New Roman" w:cs="Times New Roman"/>
          <w:bCs w:val="0"/>
          <w:color w:val="000000" w:themeColor="text1"/>
        </w:rPr>
      </w:pPr>
      <w:r w:rsidRPr="006B1210">
        <w:rPr>
          <w:rFonts w:ascii="Times New Roman" w:hAnsi="Times New Roman" w:cs="Times New Roman"/>
          <w:color w:val="000000" w:themeColor="text1"/>
        </w:rPr>
        <w:fldChar w:fldCharType="begin"/>
      </w:r>
      <w:r w:rsidRPr="006B1210">
        <w:rPr>
          <w:rFonts w:ascii="Times New Roman" w:hAnsi="Times New Roman" w:cs="Times New Roman"/>
          <w:color w:val="000000" w:themeColor="text1"/>
        </w:rPr>
        <w:instrText>HYPERLINK "http://80.253.4.49/document?id=73119981&amp;sub=0"</w:instrText>
      </w:r>
      <w:r w:rsidRPr="006B1210">
        <w:rPr>
          <w:rFonts w:ascii="Times New Roman" w:hAnsi="Times New Roman" w:cs="Times New Roman"/>
          <w:color w:val="000000" w:themeColor="text1"/>
        </w:rPr>
      </w:r>
      <w:r w:rsidRPr="006B1210">
        <w:rPr>
          <w:rFonts w:ascii="Times New Roman" w:hAnsi="Times New Roman" w:cs="Times New Roman"/>
          <w:color w:val="000000" w:themeColor="text1"/>
        </w:rPr>
        <w:fldChar w:fldCharType="separate"/>
      </w:r>
      <w:r w:rsidRPr="006B1210">
        <w:rPr>
          <w:rStyle w:val="a4"/>
          <w:rFonts w:ascii="Times New Roman" w:hAnsi="Times New Roman" w:cs="Times New Roman"/>
          <w:bCs w:val="0"/>
          <w:color w:val="000000" w:themeColor="text1"/>
        </w:rPr>
        <w:t>Закон Республики Татарстан от 14 декабря 2019 г. N 100-ЗРТ</w:t>
      </w:r>
      <w:r w:rsidRPr="006B1210">
        <w:rPr>
          <w:rStyle w:val="a4"/>
          <w:rFonts w:ascii="Times New Roman" w:hAnsi="Times New Roman" w:cs="Times New Roman"/>
          <w:bCs w:val="0"/>
          <w:color w:val="000000" w:themeColor="text1"/>
        </w:rPr>
        <w:br/>
        <w:t xml:space="preserve">"О ведомственном контроле за соблюдением трудового законодательства </w:t>
      </w:r>
      <w:bookmarkStart w:id="0" w:name="_GoBack"/>
      <w:bookmarkEnd w:id="0"/>
      <w:r w:rsidRPr="006B1210">
        <w:rPr>
          <w:rStyle w:val="a4"/>
          <w:rFonts w:ascii="Times New Roman" w:hAnsi="Times New Roman" w:cs="Times New Roman"/>
          <w:bCs w:val="0"/>
          <w:color w:val="000000" w:themeColor="text1"/>
        </w:rPr>
        <w:t>и иных нормативных правовых актов, содержащих нормы трудового права,</w:t>
      </w:r>
    </w:p>
    <w:p w:rsidR="006B1210" w:rsidRPr="006B1210" w:rsidRDefault="006B1210" w:rsidP="006B1210">
      <w:pPr>
        <w:pStyle w:val="1"/>
        <w:contextualSpacing/>
        <w:rPr>
          <w:rFonts w:ascii="Times New Roman" w:hAnsi="Times New Roman" w:cs="Times New Roman"/>
          <w:color w:val="000000" w:themeColor="text1"/>
        </w:rPr>
      </w:pPr>
      <w:r w:rsidRPr="006B1210">
        <w:rPr>
          <w:rStyle w:val="a4"/>
          <w:rFonts w:ascii="Times New Roman" w:hAnsi="Times New Roman" w:cs="Times New Roman"/>
          <w:bCs w:val="0"/>
          <w:color w:val="000000" w:themeColor="text1"/>
        </w:rPr>
        <w:t>в Республике Татарстан"</w:t>
      </w:r>
      <w:r w:rsidRPr="006B1210">
        <w:rPr>
          <w:rFonts w:ascii="Times New Roman" w:hAnsi="Times New Roman" w:cs="Times New Roman"/>
          <w:color w:val="000000" w:themeColor="text1"/>
        </w:rPr>
        <w:fldChar w:fldCharType="end"/>
      </w:r>
    </w:p>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r w:rsidRPr="006B1210">
        <w:rPr>
          <w:rStyle w:val="a3"/>
          <w:rFonts w:ascii="Times New Roman" w:hAnsi="Times New Roman" w:cs="Times New Roman"/>
          <w:color w:val="000000" w:themeColor="text1"/>
        </w:rPr>
        <w:t>Принят Государственным Советом РТ 27 ноября 2019 года</w:t>
      </w:r>
    </w:p>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1" w:name="sub_1"/>
      <w:r w:rsidRPr="006B1210">
        <w:rPr>
          <w:rStyle w:val="a3"/>
          <w:rFonts w:ascii="Times New Roman" w:hAnsi="Times New Roman" w:cs="Times New Roman"/>
          <w:color w:val="000000" w:themeColor="text1"/>
        </w:rPr>
        <w:t xml:space="preserve">Статья 1. </w:t>
      </w:r>
      <w:r w:rsidRPr="006B1210">
        <w:rPr>
          <w:rFonts w:ascii="Times New Roman" w:hAnsi="Times New Roman" w:cs="Times New Roman"/>
          <w:color w:val="000000" w:themeColor="text1"/>
        </w:rPr>
        <w:t>Предмет регулирования</w:t>
      </w:r>
    </w:p>
    <w:bookmarkEnd w:id="1"/>
    <w:p w:rsidR="006B1210" w:rsidRPr="006B1210" w:rsidRDefault="006B1210" w:rsidP="006B1210">
      <w:pPr>
        <w:contextualSpacing/>
        <w:jc w:val="both"/>
        <w:rPr>
          <w:rFonts w:ascii="Times New Roman" w:hAnsi="Times New Roman" w:cs="Times New Roman"/>
          <w:color w:val="000000" w:themeColor="text1"/>
        </w:rPr>
      </w:pPr>
      <w:r w:rsidRPr="006B1210">
        <w:rPr>
          <w:rFonts w:ascii="Times New Roman" w:hAnsi="Times New Roman" w:cs="Times New Roman"/>
          <w:color w:val="000000" w:themeColor="text1"/>
        </w:rPr>
        <w:lastRenderedPageBreak/>
        <w:t xml:space="preserve">Настоящий Закон в соответствии со </w:t>
      </w:r>
      <w:hyperlink r:id="rId4" w:history="1">
        <w:r w:rsidRPr="006B1210">
          <w:rPr>
            <w:rStyle w:val="a4"/>
            <w:rFonts w:ascii="Times New Roman" w:hAnsi="Times New Roman" w:cs="Times New Roman"/>
            <w:color w:val="000000" w:themeColor="text1"/>
          </w:rPr>
          <w:t>статьей 353.1</w:t>
        </w:r>
      </w:hyperlink>
      <w:r w:rsidRPr="006B1210">
        <w:rPr>
          <w:rFonts w:ascii="Times New Roman" w:hAnsi="Times New Roman" w:cs="Times New Roman"/>
          <w:color w:val="000000" w:themeColor="text1"/>
        </w:rPr>
        <w:t xml:space="preserve"> Трудового кодекса Российской Федерации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исполнительными органами государственной власти Республики Татарстан (далее - органы исполнительной власти) и органами местного самоуправления в Республике Татарстан (далее - органы местного самоуправления) в подведомственных им организациях.</w:t>
      </w:r>
    </w:p>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2" w:name="sub_2"/>
      <w:r w:rsidRPr="006B1210">
        <w:rPr>
          <w:rStyle w:val="a3"/>
          <w:rFonts w:ascii="Times New Roman" w:hAnsi="Times New Roman" w:cs="Times New Roman"/>
          <w:color w:val="000000" w:themeColor="text1"/>
        </w:rPr>
        <w:t xml:space="preserve">Статья 2. </w:t>
      </w:r>
      <w:r w:rsidRPr="006B1210">
        <w:rPr>
          <w:rFonts w:ascii="Times New Roman" w:hAnsi="Times New Roman" w:cs="Times New Roman"/>
          <w:color w:val="000000" w:themeColor="text1"/>
        </w:rPr>
        <w:t>Основные понятия</w:t>
      </w:r>
    </w:p>
    <w:p w:rsidR="006B1210" w:rsidRPr="006B1210" w:rsidRDefault="006B1210" w:rsidP="006B1210">
      <w:pPr>
        <w:contextualSpacing/>
        <w:jc w:val="both"/>
        <w:rPr>
          <w:rFonts w:ascii="Times New Roman" w:hAnsi="Times New Roman" w:cs="Times New Roman"/>
          <w:color w:val="000000" w:themeColor="text1"/>
        </w:rPr>
      </w:pPr>
      <w:bookmarkStart w:id="3" w:name="sub_21"/>
      <w:bookmarkEnd w:id="2"/>
      <w:r w:rsidRPr="006B1210">
        <w:rPr>
          <w:rFonts w:ascii="Times New Roman" w:hAnsi="Times New Roman" w:cs="Times New Roman"/>
          <w:color w:val="000000" w:themeColor="text1"/>
        </w:rPr>
        <w:t>1. Для целей настоящего Закона используются следующие основные понятия:</w:t>
      </w:r>
    </w:p>
    <w:bookmarkEnd w:id="3"/>
    <w:p w:rsidR="006B1210" w:rsidRPr="006B1210" w:rsidRDefault="006B1210" w:rsidP="006B1210">
      <w:pPr>
        <w:contextualSpacing/>
        <w:jc w:val="both"/>
        <w:rPr>
          <w:rFonts w:ascii="Times New Roman" w:hAnsi="Times New Roman" w:cs="Times New Roman"/>
          <w:color w:val="000000" w:themeColor="text1"/>
        </w:rPr>
      </w:pPr>
      <w:r w:rsidRPr="006B1210">
        <w:rPr>
          <w:rStyle w:val="a3"/>
          <w:rFonts w:ascii="Times New Roman" w:hAnsi="Times New Roman" w:cs="Times New Roman"/>
          <w:color w:val="000000" w:themeColor="text1"/>
        </w:rPr>
        <w:t>ведомственный контроль</w:t>
      </w:r>
      <w:r w:rsidRPr="006B1210">
        <w:rPr>
          <w:rFonts w:ascii="Times New Roman" w:hAnsi="Times New Roman" w:cs="Times New Roman"/>
          <w:color w:val="000000" w:themeColor="text1"/>
        </w:rPr>
        <w:t xml:space="preserve"> за соблюдением </w:t>
      </w:r>
      <w:hyperlink r:id="rId5"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 (далее - ведомственный контроль), - деятельность органов исполнительной власти и органов местного самоуправления,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 осуществляемая посредством организации и проведения проверок;</w:t>
      </w:r>
    </w:p>
    <w:p w:rsidR="006B1210" w:rsidRPr="006B1210" w:rsidRDefault="006B1210" w:rsidP="006B1210">
      <w:pPr>
        <w:contextualSpacing/>
        <w:jc w:val="both"/>
        <w:rPr>
          <w:rFonts w:ascii="Times New Roman" w:hAnsi="Times New Roman" w:cs="Times New Roman"/>
          <w:color w:val="000000" w:themeColor="text1"/>
        </w:rPr>
      </w:pPr>
      <w:r w:rsidRPr="006B1210">
        <w:rPr>
          <w:rStyle w:val="a3"/>
          <w:rFonts w:ascii="Times New Roman" w:hAnsi="Times New Roman" w:cs="Times New Roman"/>
          <w:color w:val="000000" w:themeColor="text1"/>
        </w:rPr>
        <w:t>подведомственные организации</w:t>
      </w:r>
      <w:r w:rsidRPr="006B1210">
        <w:rPr>
          <w:rFonts w:ascii="Times New Roman" w:hAnsi="Times New Roman" w:cs="Times New Roman"/>
          <w:color w:val="000000" w:themeColor="text1"/>
        </w:rPr>
        <w:t xml:space="preserve"> - организации, функции и полномочия учредителей которых осуществляют органы исполнительной власти, органы местного самоуправления;</w:t>
      </w:r>
    </w:p>
    <w:p w:rsidR="006B1210" w:rsidRPr="006B1210" w:rsidRDefault="006B1210" w:rsidP="006B1210">
      <w:pPr>
        <w:contextualSpacing/>
        <w:jc w:val="both"/>
        <w:rPr>
          <w:rFonts w:ascii="Times New Roman" w:hAnsi="Times New Roman" w:cs="Times New Roman"/>
          <w:color w:val="000000" w:themeColor="text1"/>
        </w:rPr>
      </w:pPr>
      <w:r w:rsidRPr="006B1210">
        <w:rPr>
          <w:rStyle w:val="a3"/>
          <w:rFonts w:ascii="Times New Roman" w:hAnsi="Times New Roman" w:cs="Times New Roman"/>
          <w:color w:val="000000" w:themeColor="text1"/>
        </w:rPr>
        <w:t>проверка</w:t>
      </w:r>
      <w:r w:rsidRPr="006B1210">
        <w:rPr>
          <w:rFonts w:ascii="Times New Roman" w:hAnsi="Times New Roman" w:cs="Times New Roman"/>
          <w:color w:val="000000" w:themeColor="text1"/>
        </w:rPr>
        <w:t xml:space="preserve"> - совокупность мероприятий по ведомственному контролю, проводимых органами исполнительной власти, органами местного самоуправления в отношении подведомственных им организаций для оценки соответствия осуществляемой ими деятельности требованиям </w:t>
      </w:r>
      <w:hyperlink r:id="rId6"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w:t>
      </w:r>
    </w:p>
    <w:p w:rsidR="006B1210" w:rsidRPr="006B1210" w:rsidRDefault="006B1210" w:rsidP="006B1210">
      <w:pPr>
        <w:contextualSpacing/>
        <w:jc w:val="both"/>
        <w:rPr>
          <w:rFonts w:ascii="Times New Roman" w:hAnsi="Times New Roman" w:cs="Times New Roman"/>
          <w:color w:val="000000" w:themeColor="text1"/>
        </w:rPr>
      </w:pPr>
      <w:bookmarkStart w:id="4" w:name="sub_22"/>
      <w:r w:rsidRPr="006B1210">
        <w:rPr>
          <w:rFonts w:ascii="Times New Roman" w:hAnsi="Times New Roman" w:cs="Times New Roman"/>
          <w:color w:val="000000" w:themeColor="text1"/>
        </w:rPr>
        <w:t>2. Иные понятия, используемые в настоящем Законе, применяются в значениях, определенных законодательством Российской Федерации и Республики Татарстан.</w:t>
      </w:r>
    </w:p>
    <w:bookmarkEnd w:id="4"/>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5" w:name="sub_3"/>
      <w:r w:rsidRPr="006B1210">
        <w:rPr>
          <w:rStyle w:val="a3"/>
          <w:rFonts w:ascii="Times New Roman" w:hAnsi="Times New Roman" w:cs="Times New Roman"/>
          <w:color w:val="000000" w:themeColor="text1"/>
        </w:rPr>
        <w:t>Статья 3.</w:t>
      </w:r>
      <w:r w:rsidRPr="006B1210">
        <w:rPr>
          <w:rFonts w:ascii="Times New Roman" w:hAnsi="Times New Roman" w:cs="Times New Roman"/>
          <w:color w:val="000000" w:themeColor="text1"/>
        </w:rPr>
        <w:t xml:space="preserve"> Организация ведомственного контроля</w:t>
      </w:r>
    </w:p>
    <w:p w:rsidR="006B1210" w:rsidRPr="006B1210" w:rsidRDefault="006B1210" w:rsidP="006B1210">
      <w:pPr>
        <w:contextualSpacing/>
        <w:jc w:val="both"/>
        <w:rPr>
          <w:rFonts w:ascii="Times New Roman" w:hAnsi="Times New Roman" w:cs="Times New Roman"/>
          <w:color w:val="000000" w:themeColor="text1"/>
        </w:rPr>
      </w:pPr>
      <w:bookmarkStart w:id="6" w:name="sub_31"/>
      <w:bookmarkEnd w:id="5"/>
      <w:r w:rsidRPr="006B1210">
        <w:rPr>
          <w:rFonts w:ascii="Times New Roman" w:hAnsi="Times New Roman" w:cs="Times New Roman"/>
          <w:color w:val="000000" w:themeColor="text1"/>
        </w:rPr>
        <w:t>1. Ведомственный контроль осуществляется органом исполнительной власти или органом местного самоуправления в виде плановых и внеплановых проверок.</w:t>
      </w:r>
    </w:p>
    <w:p w:rsidR="006B1210" w:rsidRPr="006B1210" w:rsidRDefault="006B1210" w:rsidP="006B1210">
      <w:pPr>
        <w:contextualSpacing/>
        <w:jc w:val="both"/>
        <w:rPr>
          <w:rFonts w:ascii="Times New Roman" w:hAnsi="Times New Roman" w:cs="Times New Roman"/>
          <w:color w:val="000000" w:themeColor="text1"/>
        </w:rPr>
      </w:pPr>
      <w:bookmarkStart w:id="7" w:name="sub_32"/>
      <w:bookmarkEnd w:id="6"/>
      <w:r w:rsidRPr="006B1210">
        <w:rPr>
          <w:rFonts w:ascii="Times New Roman" w:hAnsi="Times New Roman" w:cs="Times New Roman"/>
          <w:color w:val="000000" w:themeColor="text1"/>
        </w:rPr>
        <w:t>2. Проверки проводятся в документарной и (или) выездной форме и могут проводиться одновременно с иными видами государственного контроля (надзора).</w:t>
      </w:r>
    </w:p>
    <w:p w:rsidR="006B1210" w:rsidRPr="006B1210" w:rsidRDefault="006B1210" w:rsidP="006B1210">
      <w:pPr>
        <w:contextualSpacing/>
        <w:jc w:val="both"/>
        <w:rPr>
          <w:rFonts w:ascii="Times New Roman" w:hAnsi="Times New Roman" w:cs="Times New Roman"/>
          <w:color w:val="000000" w:themeColor="text1"/>
        </w:rPr>
      </w:pPr>
      <w:bookmarkStart w:id="8" w:name="sub_33"/>
      <w:bookmarkEnd w:id="7"/>
      <w:r w:rsidRPr="006B1210">
        <w:rPr>
          <w:rFonts w:ascii="Times New Roman" w:hAnsi="Times New Roman" w:cs="Times New Roman"/>
          <w:color w:val="000000" w:themeColor="text1"/>
        </w:rPr>
        <w:t>3. Проверки проводятся на основании правового акта органа исполнительной власти, органа местного самоуправления, который должен содержать следующие сведения:</w:t>
      </w:r>
    </w:p>
    <w:p w:rsidR="006B1210" w:rsidRPr="006B1210" w:rsidRDefault="006B1210" w:rsidP="006B1210">
      <w:pPr>
        <w:contextualSpacing/>
        <w:jc w:val="both"/>
        <w:rPr>
          <w:rFonts w:ascii="Times New Roman" w:hAnsi="Times New Roman" w:cs="Times New Roman"/>
          <w:color w:val="000000" w:themeColor="text1"/>
        </w:rPr>
      </w:pPr>
      <w:bookmarkStart w:id="9" w:name="sub_331"/>
      <w:bookmarkEnd w:id="8"/>
      <w:r w:rsidRPr="006B1210">
        <w:rPr>
          <w:rFonts w:ascii="Times New Roman" w:hAnsi="Times New Roman" w:cs="Times New Roman"/>
          <w:color w:val="000000" w:themeColor="text1"/>
        </w:rPr>
        <w:t>1) наименование органа, проводящего проверку;</w:t>
      </w:r>
    </w:p>
    <w:p w:rsidR="006B1210" w:rsidRPr="006B1210" w:rsidRDefault="006B1210" w:rsidP="006B1210">
      <w:pPr>
        <w:contextualSpacing/>
        <w:jc w:val="both"/>
        <w:rPr>
          <w:rFonts w:ascii="Times New Roman" w:hAnsi="Times New Roman" w:cs="Times New Roman"/>
          <w:color w:val="000000" w:themeColor="text1"/>
        </w:rPr>
      </w:pPr>
      <w:bookmarkStart w:id="10" w:name="sub_332"/>
      <w:bookmarkEnd w:id="9"/>
      <w:r w:rsidRPr="006B1210">
        <w:rPr>
          <w:rFonts w:ascii="Times New Roman" w:hAnsi="Times New Roman" w:cs="Times New Roman"/>
          <w:color w:val="000000" w:themeColor="text1"/>
        </w:rPr>
        <w:t>2) фамилии, имена, отчества (при наличии) и должности должностных лиц, уполномоченных на проведение проверки;</w:t>
      </w:r>
    </w:p>
    <w:p w:rsidR="006B1210" w:rsidRPr="006B1210" w:rsidRDefault="006B1210" w:rsidP="006B1210">
      <w:pPr>
        <w:contextualSpacing/>
        <w:jc w:val="both"/>
        <w:rPr>
          <w:rFonts w:ascii="Times New Roman" w:hAnsi="Times New Roman" w:cs="Times New Roman"/>
          <w:color w:val="000000" w:themeColor="text1"/>
        </w:rPr>
      </w:pPr>
      <w:bookmarkStart w:id="11" w:name="sub_333"/>
      <w:bookmarkEnd w:id="10"/>
      <w:r w:rsidRPr="006B1210">
        <w:rPr>
          <w:rFonts w:ascii="Times New Roman" w:hAnsi="Times New Roman" w:cs="Times New Roman"/>
          <w:color w:val="000000" w:themeColor="text1"/>
        </w:rPr>
        <w:t>3) наименование подведомственной организации, в отношении которой проводится проверка, место нахождения подведомственной организации и (или) место фактического осуществления ее деятельности;</w:t>
      </w:r>
    </w:p>
    <w:p w:rsidR="006B1210" w:rsidRPr="006B1210" w:rsidRDefault="006B1210" w:rsidP="006B1210">
      <w:pPr>
        <w:contextualSpacing/>
        <w:jc w:val="both"/>
        <w:rPr>
          <w:rFonts w:ascii="Times New Roman" w:hAnsi="Times New Roman" w:cs="Times New Roman"/>
          <w:color w:val="000000" w:themeColor="text1"/>
        </w:rPr>
      </w:pPr>
      <w:bookmarkStart w:id="12" w:name="sub_334"/>
      <w:bookmarkEnd w:id="11"/>
      <w:r w:rsidRPr="006B1210">
        <w:rPr>
          <w:rFonts w:ascii="Times New Roman" w:hAnsi="Times New Roman" w:cs="Times New Roman"/>
          <w:color w:val="000000" w:themeColor="text1"/>
        </w:rPr>
        <w:t>4) форма и вид проверки;</w:t>
      </w:r>
    </w:p>
    <w:p w:rsidR="006B1210" w:rsidRPr="006B1210" w:rsidRDefault="006B1210" w:rsidP="006B1210">
      <w:pPr>
        <w:contextualSpacing/>
        <w:jc w:val="both"/>
        <w:rPr>
          <w:rFonts w:ascii="Times New Roman" w:hAnsi="Times New Roman" w:cs="Times New Roman"/>
          <w:color w:val="000000" w:themeColor="text1"/>
        </w:rPr>
      </w:pPr>
      <w:bookmarkStart w:id="13" w:name="sub_335"/>
      <w:bookmarkEnd w:id="12"/>
      <w:r w:rsidRPr="006B1210">
        <w:rPr>
          <w:rFonts w:ascii="Times New Roman" w:hAnsi="Times New Roman" w:cs="Times New Roman"/>
          <w:color w:val="000000" w:themeColor="text1"/>
        </w:rPr>
        <w:t>5) основания проведения проверки;</w:t>
      </w:r>
    </w:p>
    <w:p w:rsidR="006B1210" w:rsidRPr="006B1210" w:rsidRDefault="006B1210" w:rsidP="006B1210">
      <w:pPr>
        <w:contextualSpacing/>
        <w:jc w:val="both"/>
        <w:rPr>
          <w:rFonts w:ascii="Times New Roman" w:hAnsi="Times New Roman" w:cs="Times New Roman"/>
          <w:color w:val="000000" w:themeColor="text1"/>
        </w:rPr>
      </w:pPr>
      <w:bookmarkStart w:id="14" w:name="sub_336"/>
      <w:bookmarkEnd w:id="13"/>
      <w:r w:rsidRPr="006B1210">
        <w:rPr>
          <w:rFonts w:ascii="Times New Roman" w:hAnsi="Times New Roman" w:cs="Times New Roman"/>
          <w:color w:val="000000" w:themeColor="text1"/>
        </w:rPr>
        <w:t>6) перечень документов, которые должны быть представлены подведомственной организацией для проведения проверки;</w:t>
      </w:r>
    </w:p>
    <w:p w:rsidR="006B1210" w:rsidRPr="006B1210" w:rsidRDefault="006B1210" w:rsidP="006B1210">
      <w:pPr>
        <w:contextualSpacing/>
        <w:jc w:val="both"/>
        <w:rPr>
          <w:rFonts w:ascii="Times New Roman" w:hAnsi="Times New Roman" w:cs="Times New Roman"/>
          <w:color w:val="000000" w:themeColor="text1"/>
        </w:rPr>
      </w:pPr>
      <w:bookmarkStart w:id="15" w:name="sub_337"/>
      <w:bookmarkEnd w:id="14"/>
      <w:r w:rsidRPr="006B1210">
        <w:rPr>
          <w:rFonts w:ascii="Times New Roman" w:hAnsi="Times New Roman" w:cs="Times New Roman"/>
          <w:color w:val="000000" w:themeColor="text1"/>
        </w:rPr>
        <w:t>7) дата начала и срок проведения проверки.</w:t>
      </w:r>
    </w:p>
    <w:p w:rsidR="006B1210" w:rsidRPr="006B1210" w:rsidRDefault="006B1210" w:rsidP="006B1210">
      <w:pPr>
        <w:contextualSpacing/>
        <w:jc w:val="both"/>
        <w:rPr>
          <w:rFonts w:ascii="Times New Roman" w:hAnsi="Times New Roman" w:cs="Times New Roman"/>
          <w:color w:val="000000" w:themeColor="text1"/>
        </w:rPr>
      </w:pPr>
      <w:bookmarkStart w:id="16" w:name="sub_34"/>
      <w:bookmarkEnd w:id="15"/>
      <w:r w:rsidRPr="006B1210">
        <w:rPr>
          <w:rFonts w:ascii="Times New Roman" w:hAnsi="Times New Roman" w:cs="Times New Roman"/>
          <w:color w:val="000000" w:themeColor="text1"/>
        </w:rPr>
        <w:t xml:space="preserve">4. При проведении проверки должностные лица не вправе распространять персональные данные, сведения, полученные в результате проведения проверки и составляющие государственную, коммерческую, служебную, иную охраняемую </w:t>
      </w:r>
      <w:hyperlink r:id="rId7" w:history="1">
        <w:r w:rsidRPr="006B1210">
          <w:rPr>
            <w:rStyle w:val="a4"/>
            <w:rFonts w:ascii="Times New Roman" w:hAnsi="Times New Roman" w:cs="Times New Roman"/>
            <w:color w:val="000000" w:themeColor="text1"/>
          </w:rPr>
          <w:t>законом</w:t>
        </w:r>
      </w:hyperlink>
      <w:r w:rsidRPr="006B1210">
        <w:rPr>
          <w:rFonts w:ascii="Times New Roman" w:hAnsi="Times New Roman" w:cs="Times New Roman"/>
          <w:color w:val="000000" w:themeColor="text1"/>
        </w:rPr>
        <w:t xml:space="preserve"> тайну, за исключением случаев, предусмотренных законодательством Российской Федерации.</w:t>
      </w:r>
    </w:p>
    <w:bookmarkEnd w:id="16"/>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17" w:name="sub_4"/>
      <w:r w:rsidRPr="006B1210">
        <w:rPr>
          <w:rStyle w:val="a3"/>
          <w:rFonts w:ascii="Times New Roman" w:hAnsi="Times New Roman" w:cs="Times New Roman"/>
          <w:color w:val="000000" w:themeColor="text1"/>
        </w:rPr>
        <w:t>Статья 4.</w:t>
      </w:r>
      <w:r w:rsidRPr="006B1210">
        <w:rPr>
          <w:rFonts w:ascii="Times New Roman" w:hAnsi="Times New Roman" w:cs="Times New Roman"/>
          <w:color w:val="000000" w:themeColor="text1"/>
        </w:rPr>
        <w:t xml:space="preserve"> Организация плановых проверок</w:t>
      </w:r>
    </w:p>
    <w:p w:rsidR="006B1210" w:rsidRPr="006B1210" w:rsidRDefault="006B1210" w:rsidP="006B1210">
      <w:pPr>
        <w:contextualSpacing/>
        <w:jc w:val="both"/>
        <w:rPr>
          <w:rFonts w:ascii="Times New Roman" w:hAnsi="Times New Roman" w:cs="Times New Roman"/>
          <w:color w:val="000000" w:themeColor="text1"/>
        </w:rPr>
      </w:pPr>
      <w:bookmarkStart w:id="18" w:name="sub_41"/>
      <w:bookmarkEnd w:id="17"/>
      <w:r w:rsidRPr="006B1210">
        <w:rPr>
          <w:rFonts w:ascii="Times New Roman" w:hAnsi="Times New Roman" w:cs="Times New Roman"/>
          <w:color w:val="000000" w:themeColor="text1"/>
        </w:rPr>
        <w:t xml:space="preserve">1. Предметом плановой проверки является соблюдение подведомственными организациями требований </w:t>
      </w:r>
      <w:hyperlink r:id="rId8"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w:t>
      </w:r>
    </w:p>
    <w:p w:rsidR="006B1210" w:rsidRPr="006B1210" w:rsidRDefault="006B1210" w:rsidP="006B1210">
      <w:pPr>
        <w:contextualSpacing/>
        <w:jc w:val="both"/>
        <w:rPr>
          <w:rFonts w:ascii="Times New Roman" w:hAnsi="Times New Roman" w:cs="Times New Roman"/>
          <w:color w:val="000000" w:themeColor="text1"/>
        </w:rPr>
      </w:pPr>
      <w:bookmarkStart w:id="19" w:name="sub_42"/>
      <w:bookmarkEnd w:id="18"/>
      <w:r w:rsidRPr="006B1210">
        <w:rPr>
          <w:rFonts w:ascii="Times New Roman" w:hAnsi="Times New Roman" w:cs="Times New Roman"/>
          <w:color w:val="000000" w:themeColor="text1"/>
        </w:rPr>
        <w:lastRenderedPageBreak/>
        <w:t>2. Плановые проверки проводятся не чаще чем один раз в три года на основании разрабатываемого органами исполнительной власти, органами местного самоуправления ежегодного плана проведения плановых проверок (далее - ежегодный план).</w:t>
      </w:r>
    </w:p>
    <w:p w:rsidR="006B1210" w:rsidRPr="006B1210" w:rsidRDefault="006B1210" w:rsidP="006B1210">
      <w:pPr>
        <w:contextualSpacing/>
        <w:jc w:val="both"/>
        <w:rPr>
          <w:rFonts w:ascii="Times New Roman" w:hAnsi="Times New Roman" w:cs="Times New Roman"/>
          <w:color w:val="000000" w:themeColor="text1"/>
        </w:rPr>
      </w:pPr>
      <w:bookmarkStart w:id="20" w:name="sub_43"/>
      <w:bookmarkEnd w:id="19"/>
      <w:r w:rsidRPr="006B1210">
        <w:rPr>
          <w:rFonts w:ascii="Times New Roman" w:hAnsi="Times New Roman" w:cs="Times New Roman"/>
          <w:color w:val="000000" w:themeColor="text1"/>
        </w:rPr>
        <w:t>3. Ежегодный план утверждается правовым актом органа исполнительной власти или органа местного самоуправления не позднее 10 декабря года, предшествующего году проведения плановых проверок, и в течение 10 дней после дня его утверждения размещается на официальном сайте органа исполнительной власти или органа местного самоуправления в информационно-телекоммуникационной сети "Интернет". В ежегодном плане указываются:</w:t>
      </w:r>
    </w:p>
    <w:p w:rsidR="006B1210" w:rsidRPr="006B1210" w:rsidRDefault="006B1210" w:rsidP="006B1210">
      <w:pPr>
        <w:contextualSpacing/>
        <w:jc w:val="both"/>
        <w:rPr>
          <w:rFonts w:ascii="Times New Roman" w:hAnsi="Times New Roman" w:cs="Times New Roman"/>
          <w:color w:val="000000" w:themeColor="text1"/>
        </w:rPr>
      </w:pPr>
      <w:bookmarkStart w:id="21" w:name="sub_431"/>
      <w:bookmarkEnd w:id="20"/>
      <w:r w:rsidRPr="006B1210">
        <w:rPr>
          <w:rFonts w:ascii="Times New Roman" w:hAnsi="Times New Roman" w:cs="Times New Roman"/>
          <w:color w:val="000000" w:themeColor="text1"/>
        </w:rPr>
        <w:t>1) наименования подведомственных организаций, деятельность которых подлежит плановой проверке, места их нахождения и (или) места фактического осуществления их деятельности;</w:t>
      </w:r>
    </w:p>
    <w:p w:rsidR="006B1210" w:rsidRPr="006B1210" w:rsidRDefault="006B1210" w:rsidP="006B1210">
      <w:pPr>
        <w:contextualSpacing/>
        <w:jc w:val="both"/>
        <w:rPr>
          <w:rFonts w:ascii="Times New Roman" w:hAnsi="Times New Roman" w:cs="Times New Roman"/>
          <w:color w:val="000000" w:themeColor="text1"/>
        </w:rPr>
      </w:pPr>
      <w:bookmarkStart w:id="22" w:name="sub_432"/>
      <w:bookmarkEnd w:id="21"/>
      <w:r w:rsidRPr="006B1210">
        <w:rPr>
          <w:rFonts w:ascii="Times New Roman" w:hAnsi="Times New Roman" w:cs="Times New Roman"/>
          <w:color w:val="000000" w:themeColor="text1"/>
        </w:rPr>
        <w:t>2) дата начала и сроки проведения каждой плановой проверки.</w:t>
      </w:r>
    </w:p>
    <w:p w:rsidR="006B1210" w:rsidRPr="006B1210" w:rsidRDefault="006B1210" w:rsidP="006B1210">
      <w:pPr>
        <w:contextualSpacing/>
        <w:jc w:val="both"/>
        <w:rPr>
          <w:rFonts w:ascii="Times New Roman" w:hAnsi="Times New Roman" w:cs="Times New Roman"/>
          <w:color w:val="000000" w:themeColor="text1"/>
        </w:rPr>
      </w:pPr>
      <w:bookmarkStart w:id="23" w:name="sub_44"/>
      <w:bookmarkEnd w:id="22"/>
      <w:r w:rsidRPr="006B1210">
        <w:rPr>
          <w:rFonts w:ascii="Times New Roman" w:hAnsi="Times New Roman" w:cs="Times New Roman"/>
          <w:color w:val="000000" w:themeColor="text1"/>
        </w:rPr>
        <w:t>4. Основанием для включения подведомственной организации в ежегодный план является истечение трех лет со дня государственной регистрации подведомственной организации или дня окончания проведения последней плановой проверки подведомственной организации.</w:t>
      </w:r>
    </w:p>
    <w:p w:rsidR="006B1210" w:rsidRPr="006B1210" w:rsidRDefault="006B1210" w:rsidP="006B1210">
      <w:pPr>
        <w:contextualSpacing/>
        <w:jc w:val="both"/>
        <w:rPr>
          <w:rFonts w:ascii="Times New Roman" w:hAnsi="Times New Roman" w:cs="Times New Roman"/>
          <w:color w:val="000000" w:themeColor="text1"/>
        </w:rPr>
      </w:pPr>
      <w:bookmarkStart w:id="24" w:name="sub_45"/>
      <w:bookmarkEnd w:id="23"/>
      <w:r w:rsidRPr="006B1210">
        <w:rPr>
          <w:rFonts w:ascii="Times New Roman" w:hAnsi="Times New Roman" w:cs="Times New Roman"/>
          <w:color w:val="000000" w:themeColor="text1"/>
        </w:rPr>
        <w:t>5. О проведении плановой проверки подведомственная организация уведомляется органом исполнительной власти, органом местного самоуправления, осуществляющим плановую проверку, не позднее чем за три рабочих дня до начала ее проведения.</w:t>
      </w:r>
    </w:p>
    <w:bookmarkEnd w:id="24"/>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25" w:name="sub_5"/>
      <w:r w:rsidRPr="006B1210">
        <w:rPr>
          <w:rStyle w:val="a3"/>
          <w:rFonts w:ascii="Times New Roman" w:hAnsi="Times New Roman" w:cs="Times New Roman"/>
          <w:color w:val="000000" w:themeColor="text1"/>
        </w:rPr>
        <w:t>Статья 5.</w:t>
      </w:r>
      <w:r w:rsidRPr="006B1210">
        <w:rPr>
          <w:rFonts w:ascii="Times New Roman" w:hAnsi="Times New Roman" w:cs="Times New Roman"/>
          <w:color w:val="000000" w:themeColor="text1"/>
        </w:rPr>
        <w:t xml:space="preserve"> Организация внеплановых проверок</w:t>
      </w:r>
    </w:p>
    <w:p w:rsidR="006B1210" w:rsidRPr="006B1210" w:rsidRDefault="006B1210" w:rsidP="006B1210">
      <w:pPr>
        <w:contextualSpacing/>
        <w:jc w:val="both"/>
        <w:rPr>
          <w:rFonts w:ascii="Times New Roman" w:hAnsi="Times New Roman" w:cs="Times New Roman"/>
          <w:color w:val="000000" w:themeColor="text1"/>
        </w:rPr>
      </w:pPr>
      <w:bookmarkStart w:id="26" w:name="sub_51"/>
      <w:bookmarkEnd w:id="25"/>
      <w:r w:rsidRPr="006B1210">
        <w:rPr>
          <w:rFonts w:ascii="Times New Roman" w:hAnsi="Times New Roman" w:cs="Times New Roman"/>
          <w:color w:val="000000" w:themeColor="text1"/>
        </w:rPr>
        <w:t xml:space="preserve">1. Предметом внеплановой проверки являются соблюдение в подведомственных организациях </w:t>
      </w:r>
      <w:hyperlink r:id="rId9"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 и устранение подведомственными организациями нарушений, выявленных в ходе ранее проведенной проверки.</w:t>
      </w:r>
    </w:p>
    <w:p w:rsidR="006B1210" w:rsidRPr="006B1210" w:rsidRDefault="006B1210" w:rsidP="006B1210">
      <w:pPr>
        <w:contextualSpacing/>
        <w:jc w:val="both"/>
        <w:rPr>
          <w:rFonts w:ascii="Times New Roman" w:hAnsi="Times New Roman" w:cs="Times New Roman"/>
          <w:color w:val="000000" w:themeColor="text1"/>
        </w:rPr>
      </w:pPr>
      <w:bookmarkStart w:id="27" w:name="sub_52"/>
      <w:bookmarkEnd w:id="26"/>
      <w:r w:rsidRPr="006B1210">
        <w:rPr>
          <w:rFonts w:ascii="Times New Roman" w:hAnsi="Times New Roman" w:cs="Times New Roman"/>
          <w:color w:val="000000" w:themeColor="text1"/>
        </w:rPr>
        <w:t>2. Основанием для проведения внеплановой проверки является:</w:t>
      </w:r>
    </w:p>
    <w:p w:rsidR="006B1210" w:rsidRPr="006B1210" w:rsidRDefault="006B1210" w:rsidP="006B1210">
      <w:pPr>
        <w:contextualSpacing/>
        <w:jc w:val="both"/>
        <w:rPr>
          <w:rFonts w:ascii="Times New Roman" w:hAnsi="Times New Roman" w:cs="Times New Roman"/>
          <w:color w:val="000000" w:themeColor="text1"/>
        </w:rPr>
      </w:pPr>
      <w:bookmarkStart w:id="28" w:name="sub_521"/>
      <w:bookmarkEnd w:id="27"/>
      <w:r w:rsidRPr="006B1210">
        <w:rPr>
          <w:rFonts w:ascii="Times New Roman" w:hAnsi="Times New Roman" w:cs="Times New Roman"/>
          <w:color w:val="000000" w:themeColor="text1"/>
        </w:rPr>
        <w:t xml:space="preserve">1) </w:t>
      </w:r>
      <w:proofErr w:type="spellStart"/>
      <w:r w:rsidRPr="006B1210">
        <w:rPr>
          <w:rFonts w:ascii="Times New Roman" w:hAnsi="Times New Roman" w:cs="Times New Roman"/>
          <w:color w:val="000000" w:themeColor="text1"/>
        </w:rPr>
        <w:t>неустранение</w:t>
      </w:r>
      <w:proofErr w:type="spellEnd"/>
      <w:r w:rsidRPr="006B1210">
        <w:rPr>
          <w:rFonts w:ascii="Times New Roman" w:hAnsi="Times New Roman" w:cs="Times New Roman"/>
          <w:color w:val="000000" w:themeColor="text1"/>
        </w:rPr>
        <w:t xml:space="preserve"> в течение установленного срока указанных в акте ранее проведенной проверки нарушений </w:t>
      </w:r>
      <w:hyperlink r:id="rId10"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w:t>
      </w:r>
    </w:p>
    <w:p w:rsidR="006B1210" w:rsidRPr="006B1210" w:rsidRDefault="006B1210" w:rsidP="006B1210">
      <w:pPr>
        <w:contextualSpacing/>
        <w:jc w:val="both"/>
        <w:rPr>
          <w:rFonts w:ascii="Times New Roman" w:hAnsi="Times New Roman" w:cs="Times New Roman"/>
          <w:color w:val="000000" w:themeColor="text1"/>
        </w:rPr>
      </w:pPr>
      <w:bookmarkStart w:id="29" w:name="sub_522"/>
      <w:bookmarkEnd w:id="28"/>
      <w:r w:rsidRPr="006B1210">
        <w:rPr>
          <w:rFonts w:ascii="Times New Roman" w:hAnsi="Times New Roman" w:cs="Times New Roman"/>
          <w:color w:val="000000" w:themeColor="text1"/>
        </w:rPr>
        <w:t xml:space="preserve">2) поступление в орган исполнительной власти, орган местного самоуправления обращений, заявлений граждан, организаций, информации от органов государственной власти, органов местного самоуправления, средств массовой информации о фактах нарушений в подведомственных организациях </w:t>
      </w:r>
      <w:hyperlink r:id="rId11"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w:t>
      </w:r>
    </w:p>
    <w:p w:rsidR="006B1210" w:rsidRPr="006B1210" w:rsidRDefault="006B1210" w:rsidP="006B1210">
      <w:pPr>
        <w:contextualSpacing/>
        <w:jc w:val="both"/>
        <w:rPr>
          <w:rFonts w:ascii="Times New Roman" w:hAnsi="Times New Roman" w:cs="Times New Roman"/>
          <w:color w:val="000000" w:themeColor="text1"/>
        </w:rPr>
      </w:pPr>
      <w:bookmarkStart w:id="30" w:name="sub_53"/>
      <w:bookmarkEnd w:id="29"/>
      <w:r w:rsidRPr="006B1210">
        <w:rPr>
          <w:rFonts w:ascii="Times New Roman" w:hAnsi="Times New Roman" w:cs="Times New Roman"/>
          <w:color w:val="000000" w:themeColor="text1"/>
        </w:rPr>
        <w:t xml:space="preserve">3. Обращения и заявления, не содержащие сведений о фактах нарушения </w:t>
      </w:r>
      <w:hyperlink r:id="rId12"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 не могут служить основанием для проведения внеплановой проверки.</w:t>
      </w:r>
    </w:p>
    <w:p w:rsidR="006B1210" w:rsidRPr="006B1210" w:rsidRDefault="006B1210" w:rsidP="006B1210">
      <w:pPr>
        <w:contextualSpacing/>
        <w:jc w:val="both"/>
        <w:rPr>
          <w:rFonts w:ascii="Times New Roman" w:hAnsi="Times New Roman" w:cs="Times New Roman"/>
          <w:color w:val="000000" w:themeColor="text1"/>
        </w:rPr>
      </w:pPr>
      <w:bookmarkStart w:id="31" w:name="sub_54"/>
      <w:bookmarkEnd w:id="30"/>
      <w:r w:rsidRPr="006B1210">
        <w:rPr>
          <w:rFonts w:ascii="Times New Roman" w:hAnsi="Times New Roman" w:cs="Times New Roman"/>
          <w:color w:val="000000" w:themeColor="text1"/>
        </w:rPr>
        <w:t>4. Орган исполнительной власти, орган местного самоуправления принимает решение о проведении внеплановой проверки:</w:t>
      </w:r>
    </w:p>
    <w:p w:rsidR="006B1210" w:rsidRPr="006B1210" w:rsidRDefault="006B1210" w:rsidP="006B1210">
      <w:pPr>
        <w:contextualSpacing/>
        <w:jc w:val="both"/>
        <w:rPr>
          <w:rFonts w:ascii="Times New Roman" w:hAnsi="Times New Roman" w:cs="Times New Roman"/>
          <w:color w:val="000000" w:themeColor="text1"/>
        </w:rPr>
      </w:pPr>
      <w:bookmarkStart w:id="32" w:name="sub_541"/>
      <w:bookmarkEnd w:id="31"/>
      <w:r w:rsidRPr="006B1210">
        <w:rPr>
          <w:rFonts w:ascii="Times New Roman" w:hAnsi="Times New Roman" w:cs="Times New Roman"/>
          <w:color w:val="000000" w:themeColor="text1"/>
        </w:rPr>
        <w:t xml:space="preserve">1) в течение 10 рабочих дней со дня истечения срока для устранения выявленных в ходе ранее проведенной проверки нарушений </w:t>
      </w:r>
      <w:hyperlink r:id="rId13"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w:t>
      </w:r>
    </w:p>
    <w:p w:rsidR="006B1210" w:rsidRPr="006B1210" w:rsidRDefault="006B1210" w:rsidP="006B1210">
      <w:pPr>
        <w:contextualSpacing/>
        <w:jc w:val="both"/>
        <w:rPr>
          <w:rFonts w:ascii="Times New Roman" w:hAnsi="Times New Roman" w:cs="Times New Roman"/>
          <w:color w:val="000000" w:themeColor="text1"/>
        </w:rPr>
      </w:pPr>
      <w:bookmarkStart w:id="33" w:name="sub_542"/>
      <w:bookmarkEnd w:id="32"/>
      <w:r w:rsidRPr="006B1210">
        <w:rPr>
          <w:rFonts w:ascii="Times New Roman" w:hAnsi="Times New Roman" w:cs="Times New Roman"/>
          <w:color w:val="000000" w:themeColor="text1"/>
        </w:rPr>
        <w:t xml:space="preserve">2) в течение 30 дней со дня поступления обращения, заявления, информации, которые указаны в </w:t>
      </w:r>
      <w:hyperlink w:anchor="sub_522" w:history="1">
        <w:r w:rsidRPr="006B1210">
          <w:rPr>
            <w:rStyle w:val="a4"/>
            <w:rFonts w:ascii="Times New Roman" w:hAnsi="Times New Roman" w:cs="Times New Roman"/>
            <w:color w:val="000000" w:themeColor="text1"/>
          </w:rPr>
          <w:t>пункте 2 части 2</w:t>
        </w:r>
      </w:hyperlink>
      <w:r w:rsidRPr="006B1210">
        <w:rPr>
          <w:rFonts w:ascii="Times New Roman" w:hAnsi="Times New Roman" w:cs="Times New Roman"/>
          <w:color w:val="000000" w:themeColor="text1"/>
        </w:rPr>
        <w:t xml:space="preserve"> настоящей статьи.</w:t>
      </w:r>
    </w:p>
    <w:p w:rsidR="006B1210" w:rsidRPr="006B1210" w:rsidRDefault="006B1210" w:rsidP="006B1210">
      <w:pPr>
        <w:contextualSpacing/>
        <w:jc w:val="both"/>
        <w:rPr>
          <w:rFonts w:ascii="Times New Roman" w:hAnsi="Times New Roman" w:cs="Times New Roman"/>
          <w:color w:val="000000" w:themeColor="text1"/>
        </w:rPr>
      </w:pPr>
      <w:bookmarkStart w:id="34" w:name="sub_55"/>
      <w:bookmarkEnd w:id="33"/>
      <w:r w:rsidRPr="006B1210">
        <w:rPr>
          <w:rFonts w:ascii="Times New Roman" w:hAnsi="Times New Roman" w:cs="Times New Roman"/>
          <w:color w:val="000000" w:themeColor="text1"/>
        </w:rPr>
        <w:t>5. О проведении внеплановой проверки подведомственная организация уведомляется органом исполнительной власти, органом местного самоуправления, осуществляющим внеплановую проверку, не менее чем за 24 часа до начала ее проведения посредством направления правового акта (его копии) о проведении проверки любым доступным способом, позволяющим достоверно установить вручение указанного документа.</w:t>
      </w:r>
    </w:p>
    <w:bookmarkEnd w:id="34"/>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35" w:name="sub_6"/>
      <w:r w:rsidRPr="006B1210">
        <w:rPr>
          <w:rStyle w:val="a3"/>
          <w:rFonts w:ascii="Times New Roman" w:hAnsi="Times New Roman" w:cs="Times New Roman"/>
          <w:color w:val="000000" w:themeColor="text1"/>
        </w:rPr>
        <w:t>Статья 6.</w:t>
      </w:r>
      <w:r w:rsidRPr="006B1210">
        <w:rPr>
          <w:rFonts w:ascii="Times New Roman" w:hAnsi="Times New Roman" w:cs="Times New Roman"/>
          <w:color w:val="000000" w:themeColor="text1"/>
        </w:rPr>
        <w:t xml:space="preserve"> Проведение документарной проверки</w:t>
      </w:r>
    </w:p>
    <w:p w:rsidR="006B1210" w:rsidRPr="006B1210" w:rsidRDefault="006B1210" w:rsidP="006B1210">
      <w:pPr>
        <w:contextualSpacing/>
        <w:jc w:val="both"/>
        <w:rPr>
          <w:rFonts w:ascii="Times New Roman" w:hAnsi="Times New Roman" w:cs="Times New Roman"/>
          <w:color w:val="000000" w:themeColor="text1"/>
        </w:rPr>
      </w:pPr>
      <w:bookmarkStart w:id="36" w:name="sub_61"/>
      <w:bookmarkEnd w:id="35"/>
      <w:r w:rsidRPr="006B1210">
        <w:rPr>
          <w:rFonts w:ascii="Times New Roman" w:hAnsi="Times New Roman" w:cs="Times New Roman"/>
          <w:color w:val="000000" w:themeColor="text1"/>
        </w:rPr>
        <w:t xml:space="preserve">1. Предметом документарной проверки являются сведения, содержащиеся в документах подведомственной организации, устанавливающих ее организационно-правовую форму, права и обязанности должностных лиц подведомственной организации, документы, используемые при осуществлении деятельности подведомственной организации и связанные с исполнением </w:t>
      </w:r>
      <w:r w:rsidRPr="006B1210">
        <w:rPr>
          <w:rFonts w:ascii="Times New Roman" w:hAnsi="Times New Roman" w:cs="Times New Roman"/>
          <w:color w:val="000000" w:themeColor="text1"/>
        </w:rPr>
        <w:lastRenderedPageBreak/>
        <w:t xml:space="preserve">требований </w:t>
      </w:r>
      <w:hyperlink r:id="rId14"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w:t>
      </w:r>
    </w:p>
    <w:p w:rsidR="006B1210" w:rsidRPr="006B1210" w:rsidRDefault="006B1210" w:rsidP="006B1210">
      <w:pPr>
        <w:contextualSpacing/>
        <w:jc w:val="both"/>
        <w:rPr>
          <w:rFonts w:ascii="Times New Roman" w:hAnsi="Times New Roman" w:cs="Times New Roman"/>
          <w:color w:val="000000" w:themeColor="text1"/>
        </w:rPr>
      </w:pPr>
      <w:bookmarkStart w:id="37" w:name="sub_62"/>
      <w:bookmarkEnd w:id="36"/>
      <w:r w:rsidRPr="006B1210">
        <w:rPr>
          <w:rFonts w:ascii="Times New Roman" w:hAnsi="Times New Roman" w:cs="Times New Roman"/>
          <w:color w:val="000000" w:themeColor="text1"/>
        </w:rPr>
        <w:t>2. Документарная проверка проводится по месту нахождения органа исполнительной власти, органа местного самоуправления.</w:t>
      </w:r>
    </w:p>
    <w:p w:rsidR="006B1210" w:rsidRPr="006B1210" w:rsidRDefault="006B1210" w:rsidP="006B1210">
      <w:pPr>
        <w:contextualSpacing/>
        <w:jc w:val="both"/>
        <w:rPr>
          <w:rFonts w:ascii="Times New Roman" w:hAnsi="Times New Roman" w:cs="Times New Roman"/>
          <w:color w:val="000000" w:themeColor="text1"/>
        </w:rPr>
      </w:pPr>
      <w:bookmarkStart w:id="38" w:name="sub_63"/>
      <w:bookmarkEnd w:id="37"/>
      <w:r w:rsidRPr="006B1210">
        <w:rPr>
          <w:rFonts w:ascii="Times New Roman" w:hAnsi="Times New Roman" w:cs="Times New Roman"/>
          <w:color w:val="000000" w:themeColor="text1"/>
        </w:rPr>
        <w:t>3. В процессе проведения документарной проверки должностными лицами органа исполнительной власти, органа местного самоуправления рассматриваются документы подведомственной организации, имеющиеся в их распоряжении, документы о результатах ранее проведенной проверки (при их наличии). Должностными лицами органа исполнительной власти, органа местного самоуправления могут быть запрошены иные необходимые для рассмотрения в ходе проведения документарной проверки документы. Указанные в запросе документы представляются в виде копий, заверенных печатью (при наличии) и подписью руководителя или иного должностного лица подведомственной организации.</w:t>
      </w:r>
    </w:p>
    <w:bookmarkEnd w:id="38"/>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39" w:name="sub_7"/>
      <w:r w:rsidRPr="006B1210">
        <w:rPr>
          <w:rStyle w:val="a3"/>
          <w:rFonts w:ascii="Times New Roman" w:hAnsi="Times New Roman" w:cs="Times New Roman"/>
          <w:color w:val="000000" w:themeColor="text1"/>
        </w:rPr>
        <w:t>Статья 7.</w:t>
      </w:r>
      <w:r w:rsidRPr="006B1210">
        <w:rPr>
          <w:rFonts w:ascii="Times New Roman" w:hAnsi="Times New Roman" w:cs="Times New Roman"/>
          <w:color w:val="000000" w:themeColor="text1"/>
        </w:rPr>
        <w:t xml:space="preserve"> Проведение выездной проверки</w:t>
      </w:r>
    </w:p>
    <w:p w:rsidR="006B1210" w:rsidRPr="006B1210" w:rsidRDefault="006B1210" w:rsidP="006B1210">
      <w:pPr>
        <w:contextualSpacing/>
        <w:jc w:val="both"/>
        <w:rPr>
          <w:rFonts w:ascii="Times New Roman" w:hAnsi="Times New Roman" w:cs="Times New Roman"/>
          <w:color w:val="000000" w:themeColor="text1"/>
        </w:rPr>
      </w:pPr>
      <w:bookmarkStart w:id="40" w:name="sub_71"/>
      <w:bookmarkEnd w:id="39"/>
      <w:r w:rsidRPr="006B1210">
        <w:rPr>
          <w:rFonts w:ascii="Times New Roman" w:hAnsi="Times New Roman" w:cs="Times New Roman"/>
          <w:color w:val="000000" w:themeColor="text1"/>
        </w:rPr>
        <w:t xml:space="preserve">1. Предметом выездной проверки являются сведения, содержащиеся в документах подведомственной организации, а также соответствие ее деятельности </w:t>
      </w:r>
      <w:hyperlink r:id="rId15" w:history="1">
        <w:r w:rsidRPr="006B1210">
          <w:rPr>
            <w:rStyle w:val="a4"/>
            <w:rFonts w:ascii="Times New Roman" w:hAnsi="Times New Roman" w:cs="Times New Roman"/>
            <w:color w:val="000000" w:themeColor="text1"/>
          </w:rPr>
          <w:t>трудовому законодательству</w:t>
        </w:r>
      </w:hyperlink>
      <w:r w:rsidRPr="006B1210">
        <w:rPr>
          <w:rFonts w:ascii="Times New Roman" w:hAnsi="Times New Roman" w:cs="Times New Roman"/>
          <w:color w:val="000000" w:themeColor="text1"/>
        </w:rPr>
        <w:t xml:space="preserve"> и иным нормативным правовым актам, содержащим нормы трудового права, осуществляемые меры по исполнению требований трудового законодательства и иных нормативных правовых актов, содержащих нормы трудового права.</w:t>
      </w:r>
    </w:p>
    <w:p w:rsidR="006B1210" w:rsidRPr="006B1210" w:rsidRDefault="006B1210" w:rsidP="006B1210">
      <w:pPr>
        <w:contextualSpacing/>
        <w:jc w:val="both"/>
        <w:rPr>
          <w:rFonts w:ascii="Times New Roman" w:hAnsi="Times New Roman" w:cs="Times New Roman"/>
          <w:color w:val="000000" w:themeColor="text1"/>
        </w:rPr>
      </w:pPr>
      <w:bookmarkStart w:id="41" w:name="sub_72"/>
      <w:bookmarkEnd w:id="40"/>
      <w:r w:rsidRPr="006B1210">
        <w:rPr>
          <w:rFonts w:ascii="Times New Roman" w:hAnsi="Times New Roman" w:cs="Times New Roman"/>
          <w:color w:val="000000" w:themeColor="text1"/>
        </w:rPr>
        <w:t>2. Выездная проверка проводится по месту нахождения подведомственной организации и (или) по месту фактического осуществления ее деятельности.</w:t>
      </w:r>
    </w:p>
    <w:p w:rsidR="006B1210" w:rsidRPr="006B1210" w:rsidRDefault="006B1210" w:rsidP="006B1210">
      <w:pPr>
        <w:contextualSpacing/>
        <w:jc w:val="both"/>
        <w:rPr>
          <w:rFonts w:ascii="Times New Roman" w:hAnsi="Times New Roman" w:cs="Times New Roman"/>
          <w:color w:val="000000" w:themeColor="text1"/>
        </w:rPr>
      </w:pPr>
      <w:bookmarkStart w:id="42" w:name="sub_73"/>
      <w:bookmarkEnd w:id="41"/>
      <w:r w:rsidRPr="006B1210">
        <w:rPr>
          <w:rFonts w:ascii="Times New Roman" w:hAnsi="Times New Roman" w:cs="Times New Roman"/>
          <w:color w:val="000000" w:themeColor="text1"/>
        </w:rPr>
        <w:t>3. Выездная проверка проводится в случае, если при документарной проверке не представляется возможным:</w:t>
      </w:r>
    </w:p>
    <w:p w:rsidR="006B1210" w:rsidRPr="006B1210" w:rsidRDefault="006B1210" w:rsidP="006B1210">
      <w:pPr>
        <w:contextualSpacing/>
        <w:jc w:val="both"/>
        <w:rPr>
          <w:rFonts w:ascii="Times New Roman" w:hAnsi="Times New Roman" w:cs="Times New Roman"/>
          <w:color w:val="000000" w:themeColor="text1"/>
        </w:rPr>
      </w:pPr>
      <w:bookmarkStart w:id="43" w:name="sub_731"/>
      <w:bookmarkEnd w:id="42"/>
      <w:r w:rsidRPr="006B1210">
        <w:rPr>
          <w:rFonts w:ascii="Times New Roman" w:hAnsi="Times New Roman" w:cs="Times New Roman"/>
          <w:color w:val="000000" w:themeColor="text1"/>
        </w:rPr>
        <w:t>1) удостовериться в полноте и достоверности сведений, содержащихся в имеющихся в распоряжении органа исполнительной власти, органа местного самоуправления документах подведомственной организации;</w:t>
      </w:r>
    </w:p>
    <w:p w:rsidR="006B1210" w:rsidRPr="006B1210" w:rsidRDefault="006B1210" w:rsidP="006B1210">
      <w:pPr>
        <w:contextualSpacing/>
        <w:jc w:val="both"/>
        <w:rPr>
          <w:rFonts w:ascii="Times New Roman" w:hAnsi="Times New Roman" w:cs="Times New Roman"/>
          <w:color w:val="000000" w:themeColor="text1"/>
        </w:rPr>
      </w:pPr>
      <w:bookmarkStart w:id="44" w:name="sub_732"/>
      <w:bookmarkEnd w:id="43"/>
      <w:r w:rsidRPr="006B1210">
        <w:rPr>
          <w:rFonts w:ascii="Times New Roman" w:hAnsi="Times New Roman" w:cs="Times New Roman"/>
          <w:color w:val="000000" w:themeColor="text1"/>
        </w:rPr>
        <w:t xml:space="preserve">2) оценить соответствие деятельности подведомственной организации требованиям </w:t>
      </w:r>
      <w:hyperlink r:id="rId16"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 без проведения дополнительных мероприятий с выездом на место нахождения подведомственной организации и (или) на место фактического осуществления ее деятельности.</w:t>
      </w:r>
    </w:p>
    <w:p w:rsidR="006B1210" w:rsidRPr="006B1210" w:rsidRDefault="006B1210" w:rsidP="006B1210">
      <w:pPr>
        <w:contextualSpacing/>
        <w:jc w:val="both"/>
        <w:rPr>
          <w:rFonts w:ascii="Times New Roman" w:hAnsi="Times New Roman" w:cs="Times New Roman"/>
          <w:color w:val="000000" w:themeColor="text1"/>
        </w:rPr>
      </w:pPr>
      <w:bookmarkStart w:id="45" w:name="sub_74"/>
      <w:bookmarkEnd w:id="44"/>
      <w:r w:rsidRPr="006B1210">
        <w:rPr>
          <w:rFonts w:ascii="Times New Roman" w:hAnsi="Times New Roman" w:cs="Times New Roman"/>
          <w:color w:val="000000" w:themeColor="text1"/>
        </w:rPr>
        <w:t>4. Подведомственная организация обязана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проверяющих на территорию и в используемые подведомственной организацией здания, строения, сооружения, помещения.</w:t>
      </w:r>
    </w:p>
    <w:p w:rsidR="006B1210" w:rsidRPr="006B1210" w:rsidRDefault="006B1210" w:rsidP="006B1210">
      <w:pPr>
        <w:contextualSpacing/>
        <w:jc w:val="both"/>
        <w:rPr>
          <w:rFonts w:ascii="Times New Roman" w:hAnsi="Times New Roman" w:cs="Times New Roman"/>
          <w:color w:val="000000" w:themeColor="text1"/>
        </w:rPr>
      </w:pPr>
      <w:bookmarkStart w:id="46" w:name="sub_75"/>
      <w:bookmarkEnd w:id="45"/>
      <w:r w:rsidRPr="006B1210">
        <w:rPr>
          <w:rFonts w:ascii="Times New Roman" w:hAnsi="Times New Roman" w:cs="Times New Roman"/>
          <w:color w:val="000000" w:themeColor="text1"/>
        </w:rPr>
        <w:t>5. Орган исполнительной власти, орган местного самоуправления вправе привлекать к проведению выездной проверки подведомственной организации экспертов, экспертные организации. Оплата услуг экспертов и экспертных организаций, а также возмещение понесенных ими в связи с участием в мероприятиях по ведомственному контролю расходов производится в порядке и размерах, установленных Правительством Российской Федерации для оплаты услуг и возмещения расходов экспертов и экспертных организаций при осуществлении государственного контроля (надзора) и муниципального контроля.</w:t>
      </w:r>
    </w:p>
    <w:p w:rsidR="006B1210" w:rsidRPr="006B1210" w:rsidRDefault="006B1210" w:rsidP="006B1210">
      <w:pPr>
        <w:contextualSpacing/>
        <w:jc w:val="both"/>
        <w:rPr>
          <w:rFonts w:ascii="Times New Roman" w:hAnsi="Times New Roman" w:cs="Times New Roman"/>
          <w:color w:val="000000" w:themeColor="text1"/>
        </w:rPr>
      </w:pPr>
      <w:bookmarkStart w:id="47" w:name="sub_76"/>
      <w:bookmarkEnd w:id="46"/>
      <w:r w:rsidRPr="006B1210">
        <w:rPr>
          <w:rFonts w:ascii="Times New Roman" w:hAnsi="Times New Roman" w:cs="Times New Roman"/>
          <w:color w:val="000000" w:themeColor="text1"/>
        </w:rPr>
        <w:t>6. Выездная проверка начинается с предъявления служебных удостоверений должностными лицами, проводящими проверку, и обязательного ознакомления представителя подведомственной организации с копией соответствующего правового акта органа исполнительной власти, органа местного самоуправления о назначении выездной проверки.</w:t>
      </w:r>
    </w:p>
    <w:bookmarkEnd w:id="47"/>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48" w:name="sub_8"/>
      <w:r w:rsidRPr="006B1210">
        <w:rPr>
          <w:rStyle w:val="a3"/>
          <w:rFonts w:ascii="Times New Roman" w:hAnsi="Times New Roman" w:cs="Times New Roman"/>
          <w:color w:val="000000" w:themeColor="text1"/>
        </w:rPr>
        <w:t>Статья 8.</w:t>
      </w:r>
      <w:r w:rsidRPr="006B1210">
        <w:rPr>
          <w:rFonts w:ascii="Times New Roman" w:hAnsi="Times New Roman" w:cs="Times New Roman"/>
          <w:color w:val="000000" w:themeColor="text1"/>
        </w:rPr>
        <w:t xml:space="preserve"> Срок проведения проверки</w:t>
      </w:r>
    </w:p>
    <w:p w:rsidR="006B1210" w:rsidRPr="006B1210" w:rsidRDefault="006B1210" w:rsidP="006B1210">
      <w:pPr>
        <w:contextualSpacing/>
        <w:jc w:val="both"/>
        <w:rPr>
          <w:rFonts w:ascii="Times New Roman" w:hAnsi="Times New Roman" w:cs="Times New Roman"/>
          <w:color w:val="000000" w:themeColor="text1"/>
        </w:rPr>
      </w:pPr>
      <w:bookmarkStart w:id="49" w:name="sub_81"/>
      <w:bookmarkEnd w:id="48"/>
      <w:r w:rsidRPr="006B1210">
        <w:rPr>
          <w:rFonts w:ascii="Times New Roman" w:hAnsi="Times New Roman" w:cs="Times New Roman"/>
          <w:color w:val="000000" w:themeColor="text1"/>
        </w:rPr>
        <w:t>1. Срок проведения проверки не может превышать 20 рабочих дней.</w:t>
      </w:r>
    </w:p>
    <w:p w:rsidR="006B1210" w:rsidRPr="006B1210" w:rsidRDefault="006B1210" w:rsidP="006B1210">
      <w:pPr>
        <w:contextualSpacing/>
        <w:jc w:val="both"/>
        <w:rPr>
          <w:rFonts w:ascii="Times New Roman" w:hAnsi="Times New Roman" w:cs="Times New Roman"/>
          <w:color w:val="000000" w:themeColor="text1"/>
        </w:rPr>
      </w:pPr>
      <w:bookmarkStart w:id="50" w:name="sub_82"/>
      <w:bookmarkEnd w:id="49"/>
      <w:r w:rsidRPr="006B1210">
        <w:rPr>
          <w:rFonts w:ascii="Times New Roman" w:hAnsi="Times New Roman" w:cs="Times New Roman"/>
          <w:color w:val="000000" w:themeColor="text1"/>
        </w:rPr>
        <w:t>2. В исключительных случаях, связанных с необходимостью проведения специальных экспертиз и (или) обследований, на основании мотивированного предложения должностных лиц, проводящих проверку, срок проведения выездной плановой проверки может быть продлен соответствующим правовым актом органа исполнительной власти, органа местного самоуправления, но не более чем на 20 рабочих дней.</w:t>
      </w:r>
    </w:p>
    <w:bookmarkEnd w:id="50"/>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51" w:name="sub_9"/>
      <w:r w:rsidRPr="006B1210">
        <w:rPr>
          <w:rStyle w:val="a3"/>
          <w:rFonts w:ascii="Times New Roman" w:hAnsi="Times New Roman" w:cs="Times New Roman"/>
          <w:color w:val="000000" w:themeColor="text1"/>
        </w:rPr>
        <w:t>Статья 9.</w:t>
      </w:r>
      <w:r w:rsidRPr="006B1210">
        <w:rPr>
          <w:rFonts w:ascii="Times New Roman" w:hAnsi="Times New Roman" w:cs="Times New Roman"/>
          <w:color w:val="000000" w:themeColor="text1"/>
        </w:rPr>
        <w:t xml:space="preserve"> Оформление результатов проверки</w:t>
      </w:r>
    </w:p>
    <w:p w:rsidR="006B1210" w:rsidRPr="006B1210" w:rsidRDefault="006B1210" w:rsidP="006B1210">
      <w:pPr>
        <w:contextualSpacing/>
        <w:jc w:val="both"/>
        <w:rPr>
          <w:rFonts w:ascii="Times New Roman" w:hAnsi="Times New Roman" w:cs="Times New Roman"/>
          <w:color w:val="000000" w:themeColor="text1"/>
        </w:rPr>
      </w:pPr>
      <w:bookmarkStart w:id="52" w:name="sub_91"/>
      <w:bookmarkEnd w:id="51"/>
      <w:r w:rsidRPr="006B1210">
        <w:rPr>
          <w:rFonts w:ascii="Times New Roman" w:hAnsi="Times New Roman" w:cs="Times New Roman"/>
          <w:color w:val="000000" w:themeColor="text1"/>
        </w:rPr>
        <w:t>1. По результатам проверки должностными лицами, проводящими проверку, составляется акт (далее - акт проверки), в котором указываются:</w:t>
      </w:r>
    </w:p>
    <w:p w:rsidR="006B1210" w:rsidRPr="006B1210" w:rsidRDefault="006B1210" w:rsidP="006B1210">
      <w:pPr>
        <w:contextualSpacing/>
        <w:jc w:val="both"/>
        <w:rPr>
          <w:rFonts w:ascii="Times New Roman" w:hAnsi="Times New Roman" w:cs="Times New Roman"/>
          <w:color w:val="000000" w:themeColor="text1"/>
        </w:rPr>
      </w:pPr>
      <w:bookmarkStart w:id="53" w:name="sub_911"/>
      <w:bookmarkEnd w:id="52"/>
      <w:r w:rsidRPr="006B1210">
        <w:rPr>
          <w:rFonts w:ascii="Times New Roman" w:hAnsi="Times New Roman" w:cs="Times New Roman"/>
          <w:color w:val="000000" w:themeColor="text1"/>
        </w:rPr>
        <w:t>1) дата, время и место составления акта проверки;</w:t>
      </w:r>
    </w:p>
    <w:p w:rsidR="006B1210" w:rsidRPr="006B1210" w:rsidRDefault="006B1210" w:rsidP="006B1210">
      <w:pPr>
        <w:contextualSpacing/>
        <w:jc w:val="both"/>
        <w:rPr>
          <w:rFonts w:ascii="Times New Roman" w:hAnsi="Times New Roman" w:cs="Times New Roman"/>
          <w:color w:val="000000" w:themeColor="text1"/>
        </w:rPr>
      </w:pPr>
      <w:bookmarkStart w:id="54" w:name="sub_912"/>
      <w:bookmarkEnd w:id="53"/>
      <w:r w:rsidRPr="006B1210">
        <w:rPr>
          <w:rFonts w:ascii="Times New Roman" w:hAnsi="Times New Roman" w:cs="Times New Roman"/>
          <w:color w:val="000000" w:themeColor="text1"/>
        </w:rPr>
        <w:t>2) наименование органа исполнительной власти, органа местного самоуправления, проводившего проверку;</w:t>
      </w:r>
    </w:p>
    <w:p w:rsidR="006B1210" w:rsidRPr="006B1210" w:rsidRDefault="006B1210" w:rsidP="006B1210">
      <w:pPr>
        <w:contextualSpacing/>
        <w:jc w:val="both"/>
        <w:rPr>
          <w:rFonts w:ascii="Times New Roman" w:hAnsi="Times New Roman" w:cs="Times New Roman"/>
          <w:color w:val="000000" w:themeColor="text1"/>
        </w:rPr>
      </w:pPr>
      <w:bookmarkStart w:id="55" w:name="sub_913"/>
      <w:bookmarkEnd w:id="54"/>
      <w:r w:rsidRPr="006B1210">
        <w:rPr>
          <w:rFonts w:ascii="Times New Roman" w:hAnsi="Times New Roman" w:cs="Times New Roman"/>
          <w:color w:val="000000" w:themeColor="text1"/>
        </w:rPr>
        <w:t>3) дата и номер правового акта органа исполнительной власти, органа местного самоуправления о проведении проверки;</w:t>
      </w:r>
    </w:p>
    <w:p w:rsidR="006B1210" w:rsidRPr="006B1210" w:rsidRDefault="006B1210" w:rsidP="006B1210">
      <w:pPr>
        <w:contextualSpacing/>
        <w:jc w:val="both"/>
        <w:rPr>
          <w:rFonts w:ascii="Times New Roman" w:hAnsi="Times New Roman" w:cs="Times New Roman"/>
          <w:color w:val="000000" w:themeColor="text1"/>
        </w:rPr>
      </w:pPr>
      <w:bookmarkStart w:id="56" w:name="sub_914"/>
      <w:bookmarkEnd w:id="55"/>
      <w:r w:rsidRPr="006B1210">
        <w:rPr>
          <w:rFonts w:ascii="Times New Roman" w:hAnsi="Times New Roman" w:cs="Times New Roman"/>
          <w:color w:val="000000" w:themeColor="text1"/>
        </w:rPr>
        <w:t>4) фамилии, имена, отчества (при наличии) и должности должностных лиц, проводивших проверку, а также проводивших проверку экспертов, представителей экспертных организаций;</w:t>
      </w:r>
    </w:p>
    <w:p w:rsidR="006B1210" w:rsidRPr="006B1210" w:rsidRDefault="006B1210" w:rsidP="006B1210">
      <w:pPr>
        <w:contextualSpacing/>
        <w:jc w:val="both"/>
        <w:rPr>
          <w:rFonts w:ascii="Times New Roman" w:hAnsi="Times New Roman" w:cs="Times New Roman"/>
          <w:color w:val="000000" w:themeColor="text1"/>
        </w:rPr>
      </w:pPr>
      <w:bookmarkStart w:id="57" w:name="sub_915"/>
      <w:bookmarkEnd w:id="56"/>
      <w:r w:rsidRPr="006B1210">
        <w:rPr>
          <w:rFonts w:ascii="Times New Roman" w:hAnsi="Times New Roman" w:cs="Times New Roman"/>
          <w:color w:val="000000" w:themeColor="text1"/>
        </w:rPr>
        <w:t>5) наименование проверяемой подведомственной организации, а также фамилия, имя, отчество (при наличии) и должность представителя подведомственной организации, присутствовавшего при проведении проверки;</w:t>
      </w:r>
    </w:p>
    <w:p w:rsidR="006B1210" w:rsidRPr="006B1210" w:rsidRDefault="006B1210" w:rsidP="006B1210">
      <w:pPr>
        <w:contextualSpacing/>
        <w:jc w:val="both"/>
        <w:rPr>
          <w:rFonts w:ascii="Times New Roman" w:hAnsi="Times New Roman" w:cs="Times New Roman"/>
          <w:color w:val="000000" w:themeColor="text1"/>
        </w:rPr>
      </w:pPr>
      <w:bookmarkStart w:id="58" w:name="sub_916"/>
      <w:bookmarkEnd w:id="57"/>
      <w:r w:rsidRPr="006B1210">
        <w:rPr>
          <w:rFonts w:ascii="Times New Roman" w:hAnsi="Times New Roman" w:cs="Times New Roman"/>
          <w:color w:val="000000" w:themeColor="text1"/>
        </w:rPr>
        <w:t>6) дата, время, продолжительность и место проведения проверки;</w:t>
      </w:r>
    </w:p>
    <w:p w:rsidR="006B1210" w:rsidRPr="006B1210" w:rsidRDefault="006B1210" w:rsidP="006B1210">
      <w:pPr>
        <w:contextualSpacing/>
        <w:jc w:val="both"/>
        <w:rPr>
          <w:rFonts w:ascii="Times New Roman" w:hAnsi="Times New Roman" w:cs="Times New Roman"/>
          <w:color w:val="000000" w:themeColor="text1"/>
        </w:rPr>
      </w:pPr>
      <w:bookmarkStart w:id="59" w:name="sub_917"/>
      <w:bookmarkEnd w:id="58"/>
      <w:r w:rsidRPr="006B1210">
        <w:rPr>
          <w:rFonts w:ascii="Times New Roman" w:hAnsi="Times New Roman" w:cs="Times New Roman"/>
          <w:color w:val="000000" w:themeColor="text1"/>
        </w:rPr>
        <w:t xml:space="preserve">7) сведения о результатах проверки, в том числе о выявленных нарушениях </w:t>
      </w:r>
      <w:hyperlink r:id="rId17"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 об их характере и о лицах, допустивших указанные нарушения;</w:t>
      </w:r>
    </w:p>
    <w:p w:rsidR="006B1210" w:rsidRPr="006B1210" w:rsidRDefault="006B1210" w:rsidP="006B1210">
      <w:pPr>
        <w:contextualSpacing/>
        <w:jc w:val="both"/>
        <w:rPr>
          <w:rFonts w:ascii="Times New Roman" w:hAnsi="Times New Roman" w:cs="Times New Roman"/>
          <w:color w:val="000000" w:themeColor="text1"/>
        </w:rPr>
      </w:pPr>
      <w:bookmarkStart w:id="60" w:name="sub_918"/>
      <w:bookmarkEnd w:id="59"/>
      <w:r w:rsidRPr="006B1210">
        <w:rPr>
          <w:rFonts w:ascii="Times New Roman" w:hAnsi="Times New Roman" w:cs="Times New Roman"/>
          <w:color w:val="000000" w:themeColor="text1"/>
        </w:rPr>
        <w:t>8) подписи должностных лиц, проводивших проверку;</w:t>
      </w:r>
    </w:p>
    <w:p w:rsidR="006B1210" w:rsidRPr="006B1210" w:rsidRDefault="006B1210" w:rsidP="006B1210">
      <w:pPr>
        <w:contextualSpacing/>
        <w:jc w:val="both"/>
        <w:rPr>
          <w:rFonts w:ascii="Times New Roman" w:hAnsi="Times New Roman" w:cs="Times New Roman"/>
          <w:color w:val="000000" w:themeColor="text1"/>
        </w:rPr>
      </w:pPr>
      <w:bookmarkStart w:id="61" w:name="sub_919"/>
      <w:bookmarkEnd w:id="60"/>
      <w:r w:rsidRPr="006B1210">
        <w:rPr>
          <w:rFonts w:ascii="Times New Roman" w:hAnsi="Times New Roman" w:cs="Times New Roman"/>
          <w:color w:val="000000" w:themeColor="text1"/>
        </w:rPr>
        <w:t>9) сведения об ознакомлении или отказе в ознакомлении с актом проверки представителя подведомственной организации, присутствовавшего при проведении проверки, о наличии его подписи или об отказе от совершения подписи.</w:t>
      </w:r>
    </w:p>
    <w:p w:rsidR="006B1210" w:rsidRPr="006B1210" w:rsidRDefault="006B1210" w:rsidP="006B1210">
      <w:pPr>
        <w:contextualSpacing/>
        <w:jc w:val="both"/>
        <w:rPr>
          <w:rFonts w:ascii="Times New Roman" w:hAnsi="Times New Roman" w:cs="Times New Roman"/>
          <w:color w:val="000000" w:themeColor="text1"/>
        </w:rPr>
      </w:pPr>
      <w:bookmarkStart w:id="62" w:name="sub_92"/>
      <w:bookmarkEnd w:id="61"/>
      <w:r w:rsidRPr="006B1210">
        <w:rPr>
          <w:rFonts w:ascii="Times New Roman" w:hAnsi="Times New Roman" w:cs="Times New Roman"/>
          <w:color w:val="000000" w:themeColor="text1"/>
        </w:rPr>
        <w:t xml:space="preserve">2. К акту проверки прилагаются протоколы обследования объектов производственной среды, протоколы или заключения проведенных исследований, испытаний и экспертиз, объяснения работников подведомственной организации, на которых возлагается ответственность за нарушение требований </w:t>
      </w:r>
      <w:hyperlink r:id="rId18"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 и иные связанные с результатами проверки документы или их копии.</w:t>
      </w:r>
    </w:p>
    <w:p w:rsidR="006B1210" w:rsidRPr="006B1210" w:rsidRDefault="006B1210" w:rsidP="006B1210">
      <w:pPr>
        <w:contextualSpacing/>
        <w:jc w:val="both"/>
        <w:rPr>
          <w:rFonts w:ascii="Times New Roman" w:hAnsi="Times New Roman" w:cs="Times New Roman"/>
          <w:color w:val="000000" w:themeColor="text1"/>
        </w:rPr>
      </w:pPr>
      <w:bookmarkStart w:id="63" w:name="sub_93"/>
      <w:bookmarkEnd w:id="62"/>
      <w:r w:rsidRPr="006B1210">
        <w:rPr>
          <w:rFonts w:ascii="Times New Roman" w:hAnsi="Times New Roman" w:cs="Times New Roman"/>
          <w:color w:val="000000" w:themeColor="text1"/>
        </w:rPr>
        <w:t>3. Акт проверки оформляется непосредственно после завершения проверки в двух экземплярах, один из которых с копиями приложений вручается представителю подведомственной организации под расписку.</w:t>
      </w:r>
    </w:p>
    <w:p w:rsidR="006B1210" w:rsidRPr="006B1210" w:rsidRDefault="006B1210" w:rsidP="006B1210">
      <w:pPr>
        <w:contextualSpacing/>
        <w:jc w:val="both"/>
        <w:rPr>
          <w:rFonts w:ascii="Times New Roman" w:hAnsi="Times New Roman" w:cs="Times New Roman"/>
          <w:color w:val="000000" w:themeColor="text1"/>
        </w:rPr>
      </w:pPr>
      <w:bookmarkStart w:id="64" w:name="sub_94"/>
      <w:bookmarkEnd w:id="63"/>
      <w:r w:rsidRPr="006B1210">
        <w:rPr>
          <w:rFonts w:ascii="Times New Roman" w:hAnsi="Times New Roman" w:cs="Times New Roman"/>
          <w:color w:val="000000" w:themeColor="text1"/>
        </w:rPr>
        <w:t>4.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6B1210" w:rsidRPr="006B1210" w:rsidRDefault="006B1210" w:rsidP="006B1210">
      <w:pPr>
        <w:contextualSpacing/>
        <w:jc w:val="both"/>
        <w:rPr>
          <w:rFonts w:ascii="Times New Roman" w:hAnsi="Times New Roman" w:cs="Times New Roman"/>
          <w:color w:val="000000" w:themeColor="text1"/>
        </w:rPr>
      </w:pPr>
      <w:bookmarkStart w:id="65" w:name="sub_95"/>
      <w:bookmarkEnd w:id="64"/>
      <w:r w:rsidRPr="006B1210">
        <w:rPr>
          <w:rFonts w:ascii="Times New Roman" w:hAnsi="Times New Roman" w:cs="Times New Roman"/>
          <w:color w:val="000000" w:themeColor="text1"/>
        </w:rPr>
        <w:t xml:space="preserve">5. В случае выявления нарушений требований </w:t>
      </w:r>
      <w:hyperlink r:id="rId19"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 срок для их устранения указывается в акте проверки или правовом акте органа исполнительной власти, органа местного самоуправления.</w:t>
      </w:r>
    </w:p>
    <w:bookmarkEnd w:id="65"/>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66" w:name="sub_10"/>
      <w:r w:rsidRPr="006B1210">
        <w:rPr>
          <w:rStyle w:val="a3"/>
          <w:rFonts w:ascii="Times New Roman" w:hAnsi="Times New Roman" w:cs="Times New Roman"/>
          <w:color w:val="000000" w:themeColor="text1"/>
        </w:rPr>
        <w:t>Статья 10.</w:t>
      </w:r>
      <w:r w:rsidRPr="006B1210">
        <w:rPr>
          <w:rFonts w:ascii="Times New Roman" w:hAnsi="Times New Roman" w:cs="Times New Roman"/>
          <w:color w:val="000000" w:themeColor="text1"/>
        </w:rPr>
        <w:t xml:space="preserve"> Меры, принимаемые по результатам проверки</w:t>
      </w:r>
    </w:p>
    <w:p w:rsidR="006B1210" w:rsidRPr="006B1210" w:rsidRDefault="006B1210" w:rsidP="006B1210">
      <w:pPr>
        <w:contextualSpacing/>
        <w:jc w:val="both"/>
        <w:rPr>
          <w:rFonts w:ascii="Times New Roman" w:hAnsi="Times New Roman" w:cs="Times New Roman"/>
          <w:color w:val="000000" w:themeColor="text1"/>
        </w:rPr>
      </w:pPr>
      <w:bookmarkStart w:id="67" w:name="sub_101"/>
      <w:bookmarkEnd w:id="66"/>
      <w:r w:rsidRPr="006B1210">
        <w:rPr>
          <w:rFonts w:ascii="Times New Roman" w:hAnsi="Times New Roman" w:cs="Times New Roman"/>
          <w:color w:val="000000" w:themeColor="text1"/>
        </w:rPr>
        <w:t xml:space="preserve">1. По результатам проведения проверки руководитель подведомственной организации обязан в установленные сроки обеспечить устранение выявленных нарушений </w:t>
      </w:r>
      <w:hyperlink r:id="rId20" w:history="1">
        <w:r w:rsidRPr="006B1210">
          <w:rPr>
            <w:rStyle w:val="a4"/>
            <w:rFonts w:ascii="Times New Roman" w:hAnsi="Times New Roman" w:cs="Times New Roman"/>
            <w:color w:val="000000" w:themeColor="text1"/>
          </w:rPr>
          <w:t>трудового законодательства</w:t>
        </w:r>
      </w:hyperlink>
      <w:r w:rsidRPr="006B1210">
        <w:rPr>
          <w:rFonts w:ascii="Times New Roman" w:hAnsi="Times New Roman" w:cs="Times New Roman"/>
          <w:color w:val="000000" w:themeColor="text1"/>
        </w:rPr>
        <w:t xml:space="preserve"> и иных нормативных правовых актов, содержащих нормы трудового права.</w:t>
      </w:r>
    </w:p>
    <w:p w:rsidR="006B1210" w:rsidRPr="006B1210" w:rsidRDefault="006B1210" w:rsidP="006B1210">
      <w:pPr>
        <w:contextualSpacing/>
        <w:jc w:val="both"/>
        <w:rPr>
          <w:rFonts w:ascii="Times New Roman" w:hAnsi="Times New Roman" w:cs="Times New Roman"/>
          <w:color w:val="000000" w:themeColor="text1"/>
        </w:rPr>
      </w:pPr>
      <w:bookmarkStart w:id="68" w:name="sub_102"/>
      <w:bookmarkEnd w:id="67"/>
      <w:r w:rsidRPr="006B1210">
        <w:rPr>
          <w:rFonts w:ascii="Times New Roman" w:hAnsi="Times New Roman" w:cs="Times New Roman"/>
          <w:color w:val="000000" w:themeColor="text1"/>
        </w:rPr>
        <w:t>2.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орган исполнительной власти или орган местного самоуправления не позднее пяти дней со дня истечения срока устранения выявленных нарушений. К указанному отчету прилагаются копии документов и материалов, подтверждающих устранение нарушений. Орган исполнительной власти, орган местного самоуправления соответственно обязан принять меры по контролю за устранением выявленных нарушений.</w:t>
      </w:r>
    </w:p>
    <w:p w:rsidR="006B1210" w:rsidRPr="006B1210" w:rsidRDefault="006B1210" w:rsidP="006B1210">
      <w:pPr>
        <w:contextualSpacing/>
        <w:jc w:val="both"/>
        <w:rPr>
          <w:rFonts w:ascii="Times New Roman" w:hAnsi="Times New Roman" w:cs="Times New Roman"/>
          <w:color w:val="000000" w:themeColor="text1"/>
        </w:rPr>
      </w:pPr>
      <w:bookmarkStart w:id="69" w:name="sub_103"/>
      <w:bookmarkEnd w:id="68"/>
      <w:r w:rsidRPr="006B1210">
        <w:rPr>
          <w:rFonts w:ascii="Times New Roman" w:hAnsi="Times New Roman" w:cs="Times New Roman"/>
          <w:color w:val="000000" w:themeColor="text1"/>
        </w:rPr>
        <w:t xml:space="preserve">3. В случае </w:t>
      </w:r>
      <w:proofErr w:type="spellStart"/>
      <w:r w:rsidRPr="006B1210">
        <w:rPr>
          <w:rFonts w:ascii="Times New Roman" w:hAnsi="Times New Roman" w:cs="Times New Roman"/>
          <w:color w:val="000000" w:themeColor="text1"/>
        </w:rPr>
        <w:t>неустранения</w:t>
      </w:r>
      <w:proofErr w:type="spellEnd"/>
      <w:r w:rsidRPr="006B1210">
        <w:rPr>
          <w:rFonts w:ascii="Times New Roman" w:hAnsi="Times New Roman" w:cs="Times New Roman"/>
          <w:color w:val="000000" w:themeColor="text1"/>
        </w:rPr>
        <w:t xml:space="preserve"> выявленных нарушений по истечении установленного срока либо отказа руководителя подведомственной организации в их устранении орган исполнительной власти, орган местного самоуправления соответственно принимает меры, направленные на привлечение виновных лиц к ответственности в соответствии с законодательством Российской Федерации.</w:t>
      </w:r>
    </w:p>
    <w:bookmarkEnd w:id="69"/>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rPr>
      </w:pPr>
      <w:bookmarkStart w:id="70" w:name="sub_11"/>
      <w:r w:rsidRPr="006B1210">
        <w:rPr>
          <w:rStyle w:val="a3"/>
          <w:rFonts w:ascii="Times New Roman" w:hAnsi="Times New Roman" w:cs="Times New Roman"/>
          <w:color w:val="000000" w:themeColor="text1"/>
        </w:rPr>
        <w:lastRenderedPageBreak/>
        <w:t>Статья 11.</w:t>
      </w:r>
      <w:r w:rsidRPr="006B1210">
        <w:rPr>
          <w:rFonts w:ascii="Times New Roman" w:hAnsi="Times New Roman" w:cs="Times New Roman"/>
          <w:color w:val="000000" w:themeColor="text1"/>
        </w:rPr>
        <w:t xml:space="preserve"> Порядок вступления в силу настоящего Закона</w:t>
      </w:r>
    </w:p>
    <w:bookmarkEnd w:id="70"/>
    <w:p w:rsidR="006B1210" w:rsidRPr="006B1210" w:rsidRDefault="006B1210" w:rsidP="006B1210">
      <w:pPr>
        <w:contextualSpacing/>
        <w:jc w:val="both"/>
        <w:rPr>
          <w:rFonts w:ascii="Times New Roman" w:hAnsi="Times New Roman" w:cs="Times New Roman"/>
          <w:color w:val="000000" w:themeColor="text1"/>
        </w:rPr>
      </w:pPr>
      <w:r w:rsidRPr="006B1210">
        <w:rPr>
          <w:rFonts w:ascii="Times New Roman" w:hAnsi="Times New Roman" w:cs="Times New Roman"/>
          <w:color w:val="000000" w:themeColor="text1"/>
        </w:rPr>
        <w:t xml:space="preserve">Настоящий Закон вступает в силу через 10 дней после дня его </w:t>
      </w:r>
      <w:hyperlink r:id="rId21" w:history="1">
        <w:r w:rsidRPr="006B1210">
          <w:rPr>
            <w:rStyle w:val="a4"/>
            <w:rFonts w:ascii="Times New Roman" w:hAnsi="Times New Roman" w:cs="Times New Roman"/>
            <w:color w:val="000000" w:themeColor="text1"/>
          </w:rPr>
          <w:t>официального опубликования</w:t>
        </w:r>
      </w:hyperlink>
      <w:r w:rsidRPr="006B1210">
        <w:rPr>
          <w:rFonts w:ascii="Times New Roman" w:hAnsi="Times New Roman" w:cs="Times New Roman"/>
          <w:color w:val="000000" w:themeColor="text1"/>
        </w:rPr>
        <w:t>.</w:t>
      </w:r>
    </w:p>
    <w:p w:rsidR="006B1210" w:rsidRPr="006B1210" w:rsidRDefault="006B1210" w:rsidP="006B1210">
      <w:pPr>
        <w:contextualSpacing/>
        <w:jc w:val="both"/>
        <w:rPr>
          <w:rFonts w:ascii="Times New Roman" w:hAnsi="Times New Roman" w:cs="Times New Roman"/>
          <w:color w:val="000000" w:themeColor="text1"/>
        </w:rPr>
      </w:pPr>
    </w:p>
    <w:tbl>
      <w:tblPr>
        <w:tblW w:w="0" w:type="auto"/>
        <w:tblInd w:w="108" w:type="dxa"/>
        <w:tblLook w:val="0000" w:firstRow="0" w:lastRow="0" w:firstColumn="0" w:lastColumn="0" w:noHBand="0" w:noVBand="0"/>
      </w:tblPr>
      <w:tblGrid>
        <w:gridCol w:w="6016"/>
        <w:gridCol w:w="3231"/>
      </w:tblGrid>
      <w:tr w:rsidR="006B1210" w:rsidRPr="006B1210" w:rsidTr="00080553">
        <w:tblPrEx>
          <w:tblCellMar>
            <w:top w:w="0" w:type="dxa"/>
            <w:bottom w:w="0" w:type="dxa"/>
          </w:tblCellMar>
        </w:tblPrEx>
        <w:tc>
          <w:tcPr>
            <w:tcW w:w="6867" w:type="dxa"/>
            <w:tcBorders>
              <w:top w:val="nil"/>
              <w:left w:val="nil"/>
              <w:bottom w:val="nil"/>
              <w:right w:val="nil"/>
            </w:tcBorders>
          </w:tcPr>
          <w:p w:rsidR="006B1210" w:rsidRPr="006B1210" w:rsidRDefault="006B1210" w:rsidP="006B1210">
            <w:pPr>
              <w:pStyle w:val="a6"/>
              <w:contextualSpacing/>
              <w:jc w:val="both"/>
              <w:rPr>
                <w:rFonts w:ascii="Times New Roman" w:hAnsi="Times New Roman" w:cs="Times New Roman"/>
                <w:color w:val="000000" w:themeColor="text1"/>
              </w:rPr>
            </w:pPr>
            <w:r w:rsidRPr="006B1210">
              <w:rPr>
                <w:rFonts w:ascii="Times New Roman" w:hAnsi="Times New Roman" w:cs="Times New Roman"/>
                <w:color w:val="000000" w:themeColor="text1"/>
              </w:rPr>
              <w:t>Президент Республики Татарстан</w:t>
            </w:r>
          </w:p>
        </w:tc>
        <w:tc>
          <w:tcPr>
            <w:tcW w:w="3432" w:type="dxa"/>
            <w:tcBorders>
              <w:top w:val="nil"/>
              <w:left w:val="nil"/>
              <w:bottom w:val="nil"/>
              <w:right w:val="nil"/>
            </w:tcBorders>
          </w:tcPr>
          <w:p w:rsidR="006B1210" w:rsidRPr="006B1210" w:rsidRDefault="006B1210" w:rsidP="006B1210">
            <w:pPr>
              <w:pStyle w:val="a5"/>
              <w:contextualSpacing/>
              <w:rPr>
                <w:rFonts w:ascii="Times New Roman" w:hAnsi="Times New Roman" w:cs="Times New Roman"/>
                <w:color w:val="000000" w:themeColor="text1"/>
              </w:rPr>
            </w:pPr>
            <w:r w:rsidRPr="006B1210">
              <w:rPr>
                <w:rFonts w:ascii="Times New Roman" w:hAnsi="Times New Roman" w:cs="Times New Roman"/>
                <w:color w:val="000000" w:themeColor="text1"/>
              </w:rPr>
              <w:t>Р.Н. </w:t>
            </w:r>
            <w:proofErr w:type="spellStart"/>
            <w:r w:rsidRPr="006B1210">
              <w:rPr>
                <w:rFonts w:ascii="Times New Roman" w:hAnsi="Times New Roman" w:cs="Times New Roman"/>
                <w:color w:val="000000" w:themeColor="text1"/>
              </w:rPr>
              <w:t>Минниханов</w:t>
            </w:r>
            <w:proofErr w:type="spellEnd"/>
          </w:p>
        </w:tc>
      </w:tr>
    </w:tbl>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pStyle w:val="a6"/>
        <w:contextualSpacing/>
        <w:jc w:val="both"/>
        <w:rPr>
          <w:rFonts w:ascii="Times New Roman" w:hAnsi="Times New Roman" w:cs="Times New Roman"/>
          <w:color w:val="000000" w:themeColor="text1"/>
        </w:rPr>
      </w:pPr>
      <w:r w:rsidRPr="006B1210">
        <w:rPr>
          <w:rFonts w:ascii="Times New Roman" w:hAnsi="Times New Roman" w:cs="Times New Roman"/>
          <w:color w:val="000000" w:themeColor="text1"/>
        </w:rPr>
        <w:t>Казань, Кремль</w:t>
      </w:r>
      <w:r w:rsidRPr="006B1210">
        <w:rPr>
          <w:rFonts w:ascii="Times New Roman" w:hAnsi="Times New Roman" w:cs="Times New Roman"/>
          <w:color w:val="000000" w:themeColor="text1"/>
        </w:rPr>
        <w:br/>
        <w:t>14 декабря 2019 года</w:t>
      </w:r>
      <w:r w:rsidRPr="006B1210">
        <w:rPr>
          <w:rFonts w:ascii="Times New Roman" w:hAnsi="Times New Roman" w:cs="Times New Roman"/>
          <w:color w:val="000000" w:themeColor="text1"/>
        </w:rPr>
        <w:br/>
        <w:t>N 100-ЗРТ</w:t>
      </w:r>
    </w:p>
    <w:p w:rsidR="006B1210" w:rsidRPr="006B1210" w:rsidRDefault="006B1210" w:rsidP="006B1210">
      <w:pPr>
        <w:contextualSpacing/>
        <w:jc w:val="both"/>
        <w:rPr>
          <w:rFonts w:ascii="Times New Roman" w:hAnsi="Times New Roman" w:cs="Times New Roman"/>
          <w:color w:val="000000" w:themeColor="text1"/>
        </w:rPr>
      </w:pPr>
    </w:p>
    <w:p w:rsidR="006B1210" w:rsidRPr="006B1210" w:rsidRDefault="006B1210" w:rsidP="006B1210">
      <w:pPr>
        <w:contextualSpacing/>
        <w:jc w:val="both"/>
        <w:rPr>
          <w:rFonts w:ascii="Times New Roman" w:hAnsi="Times New Roman" w:cs="Times New Roman"/>
          <w:color w:val="000000" w:themeColor="text1"/>
          <w:sz w:val="28"/>
          <w:szCs w:val="28"/>
        </w:rPr>
      </w:pPr>
    </w:p>
    <w:p w:rsidR="006B1210" w:rsidRPr="006B1210" w:rsidRDefault="006B1210" w:rsidP="006B1210">
      <w:pPr>
        <w:contextualSpacing/>
        <w:jc w:val="both"/>
        <w:rPr>
          <w:rFonts w:ascii="Times New Roman" w:hAnsi="Times New Roman" w:cs="Times New Roman"/>
          <w:color w:val="000000" w:themeColor="text1"/>
          <w:sz w:val="28"/>
          <w:szCs w:val="28"/>
        </w:rPr>
      </w:pPr>
    </w:p>
    <w:p w:rsidR="006B1210" w:rsidRPr="006B1210" w:rsidRDefault="006B1210">
      <w:pPr>
        <w:contextualSpacing/>
        <w:jc w:val="both"/>
        <w:rPr>
          <w:rFonts w:ascii="Times New Roman" w:hAnsi="Times New Roman" w:cs="Times New Roman"/>
          <w:color w:val="000000" w:themeColor="text1"/>
          <w:sz w:val="28"/>
          <w:szCs w:val="28"/>
        </w:rPr>
      </w:pPr>
    </w:p>
    <w:sectPr w:rsidR="006B1210" w:rsidRPr="006B1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9"/>
    <w:rsid w:val="00070509"/>
    <w:rsid w:val="006B1210"/>
    <w:rsid w:val="00BB5802"/>
    <w:rsid w:val="00C2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E575D-2EB7-4B0C-875F-0C58668D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B121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1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B1210"/>
  </w:style>
  <w:style w:type="character" w:customStyle="1" w:styleId="10">
    <w:name w:val="Заголовок 1 Знак"/>
    <w:basedOn w:val="a0"/>
    <w:link w:val="1"/>
    <w:uiPriority w:val="99"/>
    <w:rsid w:val="006B1210"/>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6B1210"/>
    <w:rPr>
      <w:b/>
      <w:bCs/>
      <w:color w:val="26282F"/>
    </w:rPr>
  </w:style>
  <w:style w:type="character" w:customStyle="1" w:styleId="a4">
    <w:name w:val="Гипертекстовая ссылка"/>
    <w:basedOn w:val="a3"/>
    <w:uiPriority w:val="99"/>
    <w:rsid w:val="006B1210"/>
    <w:rPr>
      <w:color w:val="106BBE"/>
    </w:rPr>
  </w:style>
  <w:style w:type="paragraph" w:customStyle="1" w:styleId="a5">
    <w:name w:val="Нормальный (таблица)"/>
    <w:basedOn w:val="a"/>
    <w:next w:val="a"/>
    <w:uiPriority w:val="99"/>
    <w:rsid w:val="006B1210"/>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Прижатый влево"/>
    <w:basedOn w:val="a"/>
    <w:next w:val="a"/>
    <w:uiPriority w:val="99"/>
    <w:rsid w:val="006B1210"/>
    <w:pPr>
      <w:widowControl w:val="0"/>
      <w:autoSpaceDE w:val="0"/>
      <w:autoSpaceDN w:val="0"/>
      <w:adjustRightInd w:val="0"/>
      <w:spacing w:after="0" w:line="240" w:lineRule="auto"/>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25268&amp;sub=5" TargetMode="External"/><Relationship Id="rId13" Type="http://schemas.openxmlformats.org/officeDocument/2006/relationships/hyperlink" Target="http://80.253.4.49/document?id=12025268&amp;sub=5" TargetMode="External"/><Relationship Id="rId18" Type="http://schemas.openxmlformats.org/officeDocument/2006/relationships/hyperlink" Target="http://80.253.4.49/document?id=12025268&amp;sub=5" TargetMode="External"/><Relationship Id="rId3" Type="http://schemas.openxmlformats.org/officeDocument/2006/relationships/webSettings" Target="webSettings.xml"/><Relationship Id="rId21" Type="http://schemas.openxmlformats.org/officeDocument/2006/relationships/hyperlink" Target="http://80.253.4.49/document?id=73119982&amp;sub=0" TargetMode="External"/><Relationship Id="rId7" Type="http://schemas.openxmlformats.org/officeDocument/2006/relationships/hyperlink" Target="http://80.253.4.49/document?id=10002673&amp;sub=0" TargetMode="External"/><Relationship Id="rId12" Type="http://schemas.openxmlformats.org/officeDocument/2006/relationships/hyperlink" Target="http://80.253.4.49/document?id=12025268&amp;sub=5" TargetMode="External"/><Relationship Id="rId17" Type="http://schemas.openxmlformats.org/officeDocument/2006/relationships/hyperlink" Target="http://80.253.4.49/document?id=12025268&amp;sub=5" TargetMode="External"/><Relationship Id="rId2" Type="http://schemas.openxmlformats.org/officeDocument/2006/relationships/settings" Target="settings.xml"/><Relationship Id="rId16" Type="http://schemas.openxmlformats.org/officeDocument/2006/relationships/hyperlink" Target="http://80.253.4.49/document?id=12025268&amp;sub=5" TargetMode="External"/><Relationship Id="rId20" Type="http://schemas.openxmlformats.org/officeDocument/2006/relationships/hyperlink" Target="http://80.253.4.49/document?id=12025268&amp;sub=5" TargetMode="External"/><Relationship Id="rId1" Type="http://schemas.openxmlformats.org/officeDocument/2006/relationships/styles" Target="styles.xml"/><Relationship Id="rId6" Type="http://schemas.openxmlformats.org/officeDocument/2006/relationships/hyperlink" Target="http://80.253.4.49/document?id=12025268&amp;sub=5" TargetMode="External"/><Relationship Id="rId11" Type="http://schemas.openxmlformats.org/officeDocument/2006/relationships/hyperlink" Target="http://80.253.4.49/document?id=12025268&amp;sub=5" TargetMode="External"/><Relationship Id="rId5" Type="http://schemas.openxmlformats.org/officeDocument/2006/relationships/hyperlink" Target="http://80.253.4.49/document?id=12025268&amp;sub=5" TargetMode="External"/><Relationship Id="rId15" Type="http://schemas.openxmlformats.org/officeDocument/2006/relationships/hyperlink" Target="http://80.253.4.49/document?id=12025268&amp;sub=5" TargetMode="External"/><Relationship Id="rId23" Type="http://schemas.openxmlformats.org/officeDocument/2006/relationships/theme" Target="theme/theme1.xml"/><Relationship Id="rId10" Type="http://schemas.openxmlformats.org/officeDocument/2006/relationships/hyperlink" Target="http://80.253.4.49/document?id=12025268&amp;sub=5" TargetMode="External"/><Relationship Id="rId19" Type="http://schemas.openxmlformats.org/officeDocument/2006/relationships/hyperlink" Target="http://80.253.4.49/document?id=12025268&amp;sub=5" TargetMode="External"/><Relationship Id="rId4" Type="http://schemas.openxmlformats.org/officeDocument/2006/relationships/hyperlink" Target="http://80.253.4.49/document?id=12025268&amp;sub=3531" TargetMode="External"/><Relationship Id="rId9" Type="http://schemas.openxmlformats.org/officeDocument/2006/relationships/hyperlink" Target="http://80.253.4.49/document?id=12025268&amp;sub=5" TargetMode="External"/><Relationship Id="rId14" Type="http://schemas.openxmlformats.org/officeDocument/2006/relationships/hyperlink" Target="http://80.253.4.49/document?id=12025268&amp;sub=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2723</Words>
  <Characters>15523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2</cp:revision>
  <dcterms:created xsi:type="dcterms:W3CDTF">2019-12-27T11:16:00Z</dcterms:created>
  <dcterms:modified xsi:type="dcterms:W3CDTF">2019-12-27T11:16:00Z</dcterms:modified>
</cp:coreProperties>
</file>