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2E" w:rsidRDefault="00D10B2E" w:rsidP="00D10B2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10B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Минтруд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ом даны</w:t>
      </w:r>
      <w:r w:rsidRPr="00D10B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разъясн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ения о</w:t>
      </w:r>
      <w:r w:rsidRPr="00D10B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поряд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ке</w:t>
      </w:r>
      <w:r w:rsidRPr="00D10B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применения нового перечня работ, на которых ограничивается применение труда женщин</w:t>
      </w:r>
    </w:p>
    <w:p w:rsidR="00D10B2E" w:rsidRDefault="00D10B2E" w:rsidP="00D10B2E">
      <w:pPr>
        <w:ind w:firstLine="14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D10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2021 г. будет действовать новый перечень производств, работ и должностей с вредными и (или) опасными условиями труда, на которых ограничивается применение труда женщин.</w:t>
      </w:r>
    </w:p>
    <w:p w:rsidR="00BD4491" w:rsidRDefault="00D10B2E" w:rsidP="00D10B2E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Минтруд указал, на какие профессии и работы снимаются ограничения, в каких случаях перечень не применяется.</w:t>
      </w:r>
    </w:p>
    <w:p w:rsidR="00D10B2E" w:rsidRPr="00D10B2E" w:rsidRDefault="00D10B2E" w:rsidP="00D10B2E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0B2E" w:rsidRDefault="00D10B2E" w:rsidP="00D10B2E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10B2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Подробнее…</w:t>
      </w:r>
    </w:p>
    <w:p w:rsidR="00D10B2E" w:rsidRPr="00D10B2E" w:rsidRDefault="00D10B2E" w:rsidP="00D10B2E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10B2E" w:rsidRDefault="00D10B2E" w:rsidP="00D10B2E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  <w:r w:rsidRPr="00D10B2E">
        <w:rPr>
          <w:rFonts w:ascii="Times New Roman" w:hAnsi="Times New Roman" w:cs="Times New Roman"/>
          <w:sz w:val="28"/>
          <w:szCs w:val="28"/>
          <w:u w:val="none"/>
        </w:rPr>
        <w:t>Информация Министерства труда и социальной защиты РФ</w:t>
      </w:r>
    </w:p>
    <w:p w:rsidR="00D10B2E" w:rsidRPr="00D10B2E" w:rsidRDefault="00D10B2E" w:rsidP="00D10B2E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  <w:r w:rsidRPr="00D10B2E">
        <w:rPr>
          <w:rFonts w:ascii="Times New Roman" w:hAnsi="Times New Roman" w:cs="Times New Roman"/>
          <w:sz w:val="28"/>
          <w:szCs w:val="28"/>
          <w:u w:val="none"/>
        </w:rPr>
        <w:t xml:space="preserve"> от 16 августа 2019 г.</w:t>
      </w:r>
      <w:r w:rsidRPr="00D10B2E">
        <w:rPr>
          <w:rFonts w:ascii="Times New Roman" w:hAnsi="Times New Roman" w:cs="Times New Roman"/>
          <w:sz w:val="28"/>
          <w:szCs w:val="28"/>
          <w:u w:val="none"/>
        </w:rPr>
        <w:br/>
        <w:t>"Ограничения на труд женщин пересмотрены”</w:t>
      </w:r>
    </w:p>
    <w:p w:rsidR="00D10B2E" w:rsidRPr="00D10B2E" w:rsidRDefault="00D10B2E" w:rsidP="00D10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B2E" w:rsidRPr="00D10B2E" w:rsidRDefault="00D10B2E" w:rsidP="00D10B2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B2E">
        <w:rPr>
          <w:rFonts w:ascii="Times New Roman" w:hAnsi="Times New Roman" w:cs="Times New Roman"/>
          <w:sz w:val="28"/>
          <w:szCs w:val="28"/>
        </w:rPr>
        <w:t>Минтруд России принял приказ № 512н от 18 июля 2019 года (регистрационный № 55594 от 14 августа 2019 года) “Об утверждении перечня производств, работ и должностей с вредными и (или) опасными условиями труда, на которых ограничивается применение труда женщин” взамен действующего постановления Правительства Российской Федерации от 25 февраля 2000 года № 162, которым определен Перечень тяжелых работ и работ с вредными или опасными условиями труда, при выполнении которых запрещается применение труда женщин.</w:t>
      </w:r>
    </w:p>
    <w:p w:rsidR="00D10B2E" w:rsidRPr="00D10B2E" w:rsidRDefault="00D10B2E" w:rsidP="00D10B2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B2E">
        <w:rPr>
          <w:rFonts w:ascii="Times New Roman" w:hAnsi="Times New Roman" w:cs="Times New Roman"/>
          <w:sz w:val="28"/>
          <w:szCs w:val="28"/>
        </w:rPr>
        <w:t>Данная работа проводилась в рамках Плана мероприятий по реализации в 2016-2020 годах Концепции демографической политики Российской Федерации на период до 2025 года, утвержденного распоряжением Правительства Российской Федерации от 14 апреля 2016 г. № 669-р, и Плана мероприятий по реализации в 2018 году I этапа Национальной стратегии действий в интересах женщин на 2017-2022 годы, утвержденного распоряжением Правительства Российской Федерации от 14 марта 2018 г. № 420-р.</w:t>
      </w:r>
    </w:p>
    <w:p w:rsidR="00D10B2E" w:rsidRPr="00D10B2E" w:rsidRDefault="00D10B2E" w:rsidP="00D10B2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B2E">
        <w:rPr>
          <w:rFonts w:ascii="Times New Roman" w:hAnsi="Times New Roman" w:cs="Times New Roman"/>
          <w:sz w:val="28"/>
          <w:szCs w:val="28"/>
        </w:rPr>
        <w:t>По итогам проведенной актуализации перечень сокращен более чем в четыре раза: вместо 456 позиций новым приказом Минтруда России утверждено сто.</w:t>
      </w:r>
    </w:p>
    <w:p w:rsidR="00D10B2E" w:rsidRPr="00D10B2E" w:rsidRDefault="00D10B2E" w:rsidP="00D10B2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B2E">
        <w:rPr>
          <w:rFonts w:ascii="Times New Roman" w:hAnsi="Times New Roman" w:cs="Times New Roman"/>
          <w:sz w:val="28"/>
          <w:szCs w:val="28"/>
        </w:rPr>
        <w:t>Критериями при пересмотре и актуализации перечня явились факторы, опасные для репродуктивного здоровья женщин, влияющие на здоровье будущего поколения и имеющие отдаленные последствия.</w:t>
      </w:r>
    </w:p>
    <w:p w:rsidR="00D10B2E" w:rsidRPr="00D10B2E" w:rsidRDefault="00D10B2E" w:rsidP="00D10B2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B2E">
        <w:rPr>
          <w:rFonts w:ascii="Times New Roman" w:hAnsi="Times New Roman" w:cs="Times New Roman"/>
          <w:sz w:val="28"/>
          <w:szCs w:val="28"/>
        </w:rPr>
        <w:t>Перечнем исключается произвольное ограничение использования труда женщин на работах, что является гарантией их права на справедливые условия труда.</w:t>
      </w:r>
    </w:p>
    <w:p w:rsidR="00D10B2E" w:rsidRPr="00D10B2E" w:rsidRDefault="00D10B2E" w:rsidP="00D10B2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B2E">
        <w:rPr>
          <w:rFonts w:ascii="Times New Roman" w:hAnsi="Times New Roman" w:cs="Times New Roman"/>
          <w:sz w:val="28"/>
          <w:szCs w:val="28"/>
        </w:rPr>
        <w:lastRenderedPageBreak/>
        <w:t>Так, например, снимаются ограничения для женщин на следующие профессии и работы:</w:t>
      </w:r>
    </w:p>
    <w:p w:rsidR="00D10B2E" w:rsidRPr="00D10B2E" w:rsidRDefault="00D10B2E" w:rsidP="00D10B2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B2E">
        <w:rPr>
          <w:rFonts w:ascii="Times New Roman" w:hAnsi="Times New Roman" w:cs="Times New Roman"/>
          <w:sz w:val="28"/>
          <w:szCs w:val="28"/>
        </w:rPr>
        <w:t>водитель большегрузных автомобилей и сельскохозяйственной спецтехники, таких как фура, трактор, самосвал, КамАЗ и пр., за исключением машинистов строительной техники (бульдозер, экскаватор, автогрейдер);</w:t>
      </w:r>
    </w:p>
    <w:p w:rsidR="00D10B2E" w:rsidRPr="00D10B2E" w:rsidRDefault="00D10B2E" w:rsidP="00D10B2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B2E">
        <w:rPr>
          <w:rFonts w:ascii="Times New Roman" w:hAnsi="Times New Roman" w:cs="Times New Roman"/>
          <w:sz w:val="28"/>
          <w:szCs w:val="28"/>
        </w:rPr>
        <w:t>член палубной команды судна (боцман, шкипер, матрос), за исключением работ в машинном отделении судна;</w:t>
      </w:r>
    </w:p>
    <w:p w:rsidR="00D10B2E" w:rsidRPr="00D10B2E" w:rsidRDefault="00D10B2E" w:rsidP="00D10B2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B2E">
        <w:rPr>
          <w:rFonts w:ascii="Times New Roman" w:hAnsi="Times New Roman" w:cs="Times New Roman"/>
          <w:sz w:val="28"/>
          <w:szCs w:val="28"/>
        </w:rPr>
        <w:t>машинист электропоезда (электрички), скоростных и высокоскоростных поездов (Ласточка, Сапсан и другие);</w:t>
      </w:r>
    </w:p>
    <w:p w:rsidR="00D10B2E" w:rsidRPr="00D10B2E" w:rsidRDefault="00D10B2E" w:rsidP="00D10B2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B2E">
        <w:rPr>
          <w:rFonts w:ascii="Times New Roman" w:hAnsi="Times New Roman" w:cs="Times New Roman"/>
          <w:sz w:val="28"/>
          <w:szCs w:val="28"/>
        </w:rPr>
        <w:t>верхолазные работы на высоте свыше 10 метров.</w:t>
      </w:r>
    </w:p>
    <w:p w:rsidR="00D10B2E" w:rsidRPr="00D10B2E" w:rsidRDefault="00D10B2E" w:rsidP="00D10B2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B2E">
        <w:rPr>
          <w:rFonts w:ascii="Times New Roman" w:hAnsi="Times New Roman" w:cs="Times New Roman"/>
          <w:sz w:val="28"/>
          <w:szCs w:val="28"/>
        </w:rPr>
        <w:t>Действие перечня также не распространяется на женский труд в фармацевтической промышленности, медицинских организациях, научно-исследовательских лабораториях, организациях по оказанию бытовых услуг населению.</w:t>
      </w:r>
    </w:p>
    <w:p w:rsidR="00D10B2E" w:rsidRPr="00D10B2E" w:rsidRDefault="00D10B2E" w:rsidP="00D10B2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B2E">
        <w:rPr>
          <w:rFonts w:ascii="Times New Roman" w:hAnsi="Times New Roman" w:cs="Times New Roman"/>
          <w:sz w:val="28"/>
          <w:szCs w:val="28"/>
        </w:rPr>
        <w:t>Важно отметить, что при создании безопасных условий труда работодатель вправе применять труд женщин без ограничений.</w:t>
      </w:r>
    </w:p>
    <w:p w:rsidR="00D10B2E" w:rsidRPr="00D10B2E" w:rsidRDefault="00D10B2E" w:rsidP="00D10B2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B2E">
        <w:rPr>
          <w:rFonts w:ascii="Times New Roman" w:hAnsi="Times New Roman" w:cs="Times New Roman"/>
          <w:sz w:val="28"/>
          <w:szCs w:val="28"/>
        </w:rPr>
        <w:t xml:space="preserve">К работе по пересмотру перечня были привлечены Федерация независимых профсоюзов России, ФГБНУ “Научно-исследовательский институт медицины труда имени академика Н.Ф. </w:t>
      </w:r>
      <w:proofErr w:type="spellStart"/>
      <w:r w:rsidRPr="00D10B2E">
        <w:rPr>
          <w:rFonts w:ascii="Times New Roman" w:hAnsi="Times New Roman" w:cs="Times New Roman"/>
          <w:sz w:val="28"/>
          <w:szCs w:val="28"/>
        </w:rPr>
        <w:t>Измерова</w:t>
      </w:r>
      <w:proofErr w:type="spellEnd"/>
      <w:r w:rsidRPr="00D10B2E">
        <w:rPr>
          <w:rFonts w:ascii="Times New Roman" w:hAnsi="Times New Roman" w:cs="Times New Roman"/>
          <w:sz w:val="28"/>
          <w:szCs w:val="28"/>
        </w:rPr>
        <w:t>”, Российский союз промышленников и предпринимателей, отраслевые объединения работодателей и профсоюзов, проведен ряд совещаний с представителями объединений работодателей и профессиональных союзов  различных отраслей экономики, в том числе с представителями черной и цветной металлургии, Российских железных дорог, речного и морского транспорта, представителями химической отрасли, легкой промышленности, представителями стекольной промышленности, агропромышленного комплекса, отрасли по добыче нефти и газа и другие.</w:t>
      </w:r>
    </w:p>
    <w:p w:rsidR="00D10B2E" w:rsidRPr="00D10B2E" w:rsidRDefault="00D10B2E" w:rsidP="00D10B2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B2E">
        <w:rPr>
          <w:rFonts w:ascii="Times New Roman" w:hAnsi="Times New Roman" w:cs="Times New Roman"/>
          <w:sz w:val="28"/>
          <w:szCs w:val="28"/>
        </w:rPr>
        <w:t>По информации, полученной Минтрудом России при подготовке приказа от отраслевых объединени</w:t>
      </w:r>
      <w:bookmarkStart w:id="0" w:name="_GoBack"/>
      <w:bookmarkEnd w:id="0"/>
      <w:r w:rsidRPr="00D10B2E">
        <w:rPr>
          <w:rFonts w:ascii="Times New Roman" w:hAnsi="Times New Roman" w:cs="Times New Roman"/>
          <w:sz w:val="28"/>
          <w:szCs w:val="28"/>
        </w:rPr>
        <w:t>й работодателей и профсоюзов, наибольший интерес у женщин вызывают профессии в морском и речном судоходстве, автомобильном и железнодорожном транспорте, в гражданской авиации, сельском хозяйстве.</w:t>
      </w:r>
    </w:p>
    <w:p w:rsidR="00D10B2E" w:rsidRPr="00D10B2E" w:rsidRDefault="00D10B2E" w:rsidP="00D10B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B2E" w:rsidRPr="00D10B2E" w:rsidRDefault="00D10B2E" w:rsidP="00D10B2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11"/>
      <w:r w:rsidRPr="00D10B2E">
        <w:rPr>
          <w:rFonts w:ascii="Times New Roman" w:hAnsi="Times New Roman" w:cs="Times New Roman"/>
          <w:sz w:val="28"/>
          <w:szCs w:val="28"/>
        </w:rPr>
        <w:t>Приказ вступает в силу с 1 января 2021 года.</w:t>
      </w:r>
    </w:p>
    <w:bookmarkEnd w:id="1"/>
    <w:p w:rsidR="00D10B2E" w:rsidRPr="00D10B2E" w:rsidRDefault="00D10B2E" w:rsidP="00D10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B2E" w:rsidRPr="00D10B2E" w:rsidRDefault="00D10B2E" w:rsidP="00D10B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0B2E" w:rsidRPr="00D1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0D"/>
    <w:rsid w:val="00BD4491"/>
    <w:rsid w:val="00D10B2E"/>
    <w:rsid w:val="00D6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1BFB2-C306-49EA-B0C9-949E80DF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10B2E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0B2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2</cp:revision>
  <dcterms:created xsi:type="dcterms:W3CDTF">2019-08-27T06:25:00Z</dcterms:created>
  <dcterms:modified xsi:type="dcterms:W3CDTF">2019-08-27T06:28:00Z</dcterms:modified>
</cp:coreProperties>
</file>