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799B" w14:textId="0A041EEC" w:rsidR="00922041" w:rsidRPr="00922041" w:rsidRDefault="00822BF2" w:rsidP="0082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0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2041" w:rsidRPr="00922041">
        <w:rPr>
          <w:rFonts w:ascii="Times New Roman" w:hAnsi="Times New Roman" w:cs="Times New Roman"/>
          <w:b/>
          <w:sz w:val="28"/>
          <w:szCs w:val="28"/>
        </w:rPr>
        <w:t>Мониторинг законодательства за период с 03 по 07 августа 2020 года</w:t>
      </w:r>
    </w:p>
    <w:p w14:paraId="481E4E2B" w14:textId="77777777" w:rsidR="00922041" w:rsidRDefault="00922041" w:rsidP="0082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9B274" w14:textId="1B5DD561" w:rsidR="00822BF2" w:rsidRPr="00922041" w:rsidRDefault="00822BF2" w:rsidP="0092204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41">
        <w:rPr>
          <w:rFonts w:ascii="Times New Roman" w:hAnsi="Times New Roman" w:cs="Times New Roman"/>
          <w:sz w:val="28"/>
          <w:szCs w:val="28"/>
        </w:rPr>
        <w:t>С 11 августа 2020 г вступают в силу изменения статьи 185.1 Трудового кодекса</w:t>
      </w:r>
      <w:r w:rsidRPr="00922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работникам, достигшим возраста 40 лет, предоставляются дополнительные гарантии при прохождении диспансеризации.</w:t>
      </w:r>
      <w:r w:rsidRPr="00922041">
        <w:rPr>
          <w:rFonts w:ascii="Times New Roman" w:hAnsi="Times New Roman" w:cs="Times New Roman"/>
          <w:sz w:val="28"/>
          <w:szCs w:val="28"/>
        </w:rPr>
        <w:t xml:space="preserve"> </w:t>
      </w:r>
      <w:r w:rsidRPr="00922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смогут уделить больше времени своему здоровью</w:t>
      </w:r>
      <w:r w:rsidRPr="00922041">
        <w:rPr>
          <w:rFonts w:ascii="Times New Roman" w:hAnsi="Times New Roman" w:cs="Times New Roman"/>
          <w:sz w:val="28"/>
          <w:szCs w:val="28"/>
        </w:rPr>
        <w:t>.</w:t>
      </w:r>
      <w:r w:rsidRPr="0092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идет о том, что работники в возрасте от 40 лет получают право на освобождение от работы один день раз в год для прохождения диспансеризации с сохранением гарантий – места работы, должности и средней заработной платы. </w:t>
      </w:r>
    </w:p>
    <w:p w14:paraId="31DFEA40" w14:textId="77777777" w:rsidR="00822BF2" w:rsidRDefault="00822BF2" w:rsidP="0082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настоящее время получить освобождение от работы (с сохранением гарантий) для прохождения диспансеризации можно только на один день один раз в три года. </w:t>
      </w:r>
    </w:p>
    <w:p w14:paraId="1EC039B0" w14:textId="3622DCB3" w:rsidR="00215137" w:rsidRPr="00215137" w:rsidRDefault="00215137" w:rsidP="0092204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5137">
        <w:rPr>
          <w:rFonts w:ascii="Times New Roman" w:hAnsi="Times New Roman" w:cs="Times New Roman"/>
          <w:bCs/>
          <w:sz w:val="28"/>
          <w:szCs w:val="28"/>
        </w:rPr>
        <w:t>Федеральный закон от 31 июля 2020 г</w:t>
      </w:r>
      <w:r w:rsidR="00922041" w:rsidRPr="008939C0">
        <w:rPr>
          <w:rFonts w:ascii="Times New Roman" w:hAnsi="Times New Roman" w:cs="Times New Roman"/>
          <w:bCs/>
          <w:sz w:val="28"/>
          <w:szCs w:val="28"/>
        </w:rPr>
        <w:t>ода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041" w:rsidRPr="008939C0">
        <w:rPr>
          <w:rFonts w:ascii="Times New Roman" w:hAnsi="Times New Roman" w:cs="Times New Roman"/>
          <w:bCs/>
          <w:sz w:val="28"/>
          <w:szCs w:val="28"/>
        </w:rPr>
        <w:t>№</w:t>
      </w:r>
      <w:r w:rsidRPr="00215137">
        <w:rPr>
          <w:rFonts w:ascii="Times New Roman" w:hAnsi="Times New Roman" w:cs="Times New Roman"/>
          <w:bCs/>
          <w:sz w:val="28"/>
          <w:szCs w:val="28"/>
        </w:rPr>
        <w:t> 261-ФЗ</w:t>
      </w:r>
      <w:r w:rsidR="00893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041" w:rsidRPr="008939C0">
        <w:rPr>
          <w:rFonts w:ascii="Times New Roman" w:hAnsi="Times New Roman" w:cs="Times New Roman"/>
          <w:bCs/>
          <w:sz w:val="28"/>
          <w:szCs w:val="28"/>
        </w:rPr>
        <w:t>«</w:t>
      </w:r>
      <w:r w:rsidRPr="00215137">
        <w:rPr>
          <w:rFonts w:ascii="Times New Roman" w:hAnsi="Times New Roman" w:cs="Times New Roman"/>
          <w:bCs/>
          <w:sz w:val="28"/>
          <w:szCs w:val="28"/>
        </w:rPr>
        <w:t>О внесении изменений в статью 185.1 Трудового кодекса Российской Федерации</w:t>
      </w:r>
      <w:r w:rsidR="00922041" w:rsidRPr="008939C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F71DAC5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64F0AC" w14:textId="0A54F54E" w:rsidR="00A21070" w:rsidRPr="00A21070" w:rsidRDefault="00922041" w:rsidP="00A21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822BF2">
        <w:rPr>
          <w:rFonts w:ascii="Times New Roman" w:hAnsi="Times New Roman" w:cs="Times New Roman"/>
          <w:sz w:val="28"/>
          <w:szCs w:val="28"/>
        </w:rPr>
        <w:t xml:space="preserve"> 11 августа 2020 г</w:t>
      </w:r>
      <w:r>
        <w:rPr>
          <w:rFonts w:ascii="Times New Roman" w:hAnsi="Times New Roman" w:cs="Times New Roman"/>
          <w:sz w:val="28"/>
          <w:szCs w:val="28"/>
        </w:rPr>
        <w:t>ода в</w:t>
      </w:r>
      <w:r w:rsidR="00A21070" w:rsidRPr="00A21070">
        <w:rPr>
          <w:rFonts w:ascii="Times New Roman" w:hAnsi="Times New Roman" w:cs="Times New Roman"/>
          <w:sz w:val="28"/>
          <w:szCs w:val="28"/>
        </w:rPr>
        <w:t xml:space="preserve"> </w:t>
      </w:r>
      <w:r w:rsidRPr="00A21070">
        <w:rPr>
          <w:rFonts w:ascii="Times New Roman" w:hAnsi="Times New Roman" w:cs="Times New Roman"/>
          <w:bCs/>
          <w:sz w:val="28"/>
          <w:szCs w:val="28"/>
        </w:rPr>
        <w:t>Трудово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2107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2107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вступает в силу новая статья</w:t>
      </w:r>
      <w:r w:rsidR="00A21070" w:rsidRPr="00A21070">
        <w:rPr>
          <w:rFonts w:ascii="Times New Roman" w:hAnsi="Times New Roman" w:cs="Times New Roman"/>
          <w:sz w:val="28"/>
          <w:szCs w:val="28"/>
        </w:rPr>
        <w:t xml:space="preserve"> </w:t>
      </w:r>
      <w:r w:rsidR="00822BF2" w:rsidRPr="00922041">
        <w:rPr>
          <w:rStyle w:val="a3"/>
          <w:rFonts w:ascii="Times New Roman" w:hAnsi="Times New Roman" w:cs="Times New Roman"/>
          <w:b w:val="0"/>
          <w:sz w:val="28"/>
          <w:szCs w:val="28"/>
        </w:rPr>
        <w:t>348.13</w:t>
      </w:r>
      <w:r w:rsidR="00822BF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21070" w:rsidRPr="00A21070">
        <w:rPr>
          <w:rFonts w:ascii="Times New Roman" w:hAnsi="Times New Roman" w:cs="Times New Roman"/>
          <w:sz w:val="28"/>
          <w:szCs w:val="28"/>
        </w:rPr>
        <w:t>по рассмотрению индивидуальных трудовых споров спортсменов и тренеров в профессиональном спорте и спорте высших достижений.</w:t>
      </w:r>
    </w:p>
    <w:p w14:paraId="1671C397" w14:textId="77777777" w:rsidR="00A21070" w:rsidRPr="00A21070" w:rsidRDefault="00A21070" w:rsidP="00A21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70">
        <w:rPr>
          <w:rFonts w:ascii="Times New Roman" w:hAnsi="Times New Roman" w:cs="Times New Roman"/>
          <w:sz w:val="28"/>
          <w:szCs w:val="28"/>
        </w:rPr>
        <w:t>Споры будут рассматривать комиссии по трудовым спорам и суды. Они также могут быть переданы по соглашению сторон спора в арбитраж (третейское разбирательство), администрируемый постоянно действующим арбитражным учреждением, рассматривающим споры в профессиональном спорте и спорте высших достижений.</w:t>
      </w:r>
    </w:p>
    <w:p w14:paraId="4FBAC5B9" w14:textId="77777777" w:rsidR="00922041" w:rsidRDefault="00922041" w:rsidP="00922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93ACE" w14:textId="1A5F7828" w:rsidR="00922041" w:rsidRPr="00A21070" w:rsidRDefault="00922041" w:rsidP="009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107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21070">
        <w:rPr>
          <w:rFonts w:ascii="Times New Roman" w:hAnsi="Times New Roman" w:cs="Times New Roman"/>
          <w:bCs/>
          <w:sz w:val="28"/>
          <w:szCs w:val="28"/>
        </w:rPr>
        <w:t xml:space="preserve"> от 31 июля 2020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A21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21070">
        <w:rPr>
          <w:rFonts w:ascii="Times New Roman" w:hAnsi="Times New Roman" w:cs="Times New Roman"/>
          <w:bCs/>
          <w:sz w:val="28"/>
          <w:szCs w:val="28"/>
        </w:rPr>
        <w:t xml:space="preserve"> 246-ФЗ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21070">
        <w:rPr>
          <w:rFonts w:ascii="Times New Roman" w:hAnsi="Times New Roman" w:cs="Times New Roman"/>
          <w:bCs/>
          <w:sz w:val="28"/>
          <w:szCs w:val="28"/>
        </w:rPr>
        <w:t>О внесении изменений в Трудовой кодекс Российской Федерации в части передачи индивидуальных трудовых споров спортсменов, тренеров в профессиональном спорте и спорте высших достижений на рассмотрение третейских судов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004EB9E" w14:textId="47CFE2A4" w:rsidR="00922041" w:rsidRDefault="00922041"/>
    <w:p w14:paraId="4C4BB471" w14:textId="4D41A30E" w:rsidR="00922041" w:rsidRPr="00215137" w:rsidRDefault="00922041" w:rsidP="00922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41">
        <w:rPr>
          <w:rFonts w:ascii="Times New Roman" w:hAnsi="Times New Roman" w:cs="Times New Roman"/>
          <w:sz w:val="28"/>
          <w:szCs w:val="28"/>
        </w:rPr>
        <w:t xml:space="preserve">3. </w:t>
      </w:r>
      <w:r w:rsidRPr="00215137">
        <w:rPr>
          <w:rFonts w:ascii="Times New Roman" w:hAnsi="Times New Roman" w:cs="Times New Roman"/>
          <w:sz w:val="28"/>
          <w:szCs w:val="28"/>
        </w:rPr>
        <w:t>До 1 октября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15137">
        <w:rPr>
          <w:rFonts w:ascii="Times New Roman" w:hAnsi="Times New Roman" w:cs="Times New Roman"/>
          <w:sz w:val="28"/>
          <w:szCs w:val="28"/>
        </w:rPr>
        <w:t xml:space="preserve"> страхователи могут обратиться в территориальный орган ФСС по месту своей регистрации, чтобы за счет страховых взносов им профинансировали расходы на реализацию мер по предупреждению COVID-19. Установлен перечень таких затрат. Перечислены документы, которые нужно представить в орган ФСС.</w:t>
      </w:r>
    </w:p>
    <w:p w14:paraId="0F562D58" w14:textId="77777777" w:rsidR="00922041" w:rsidRPr="00215137" w:rsidRDefault="00922041" w:rsidP="00922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В частности, страховые взносы направляются на приобретение масок, перчаток и бесконтактных термометров, проведение лабораторного исследования работников на COVID-19.</w:t>
      </w:r>
    </w:p>
    <w:p w14:paraId="781637B9" w14:textId="25787462" w:rsidR="00922041" w:rsidRPr="00215137" w:rsidRDefault="00922041" w:rsidP="00922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Приказ действует до 31 декабря 2020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0D368A0B" w14:textId="005A8105" w:rsidR="00922041" w:rsidRDefault="00922041"/>
    <w:p w14:paraId="2B14590F" w14:textId="46A96FCA" w:rsidR="00922041" w:rsidRDefault="00922041"/>
    <w:p w14:paraId="6D326A5A" w14:textId="77777777" w:rsidR="00922041" w:rsidRDefault="00922041"/>
    <w:p w14:paraId="42D17C4E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A70C49" w14:textId="05604521" w:rsidR="00215137" w:rsidRDefault="00215137" w:rsidP="00922041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Pr="0021513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15137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23 июня 2020 г</w:t>
      </w:r>
      <w:r w:rsidR="00922041">
        <w:rPr>
          <w:rFonts w:ascii="Times New Roman" w:hAnsi="Times New Roman" w:cs="Times New Roman"/>
          <w:bCs/>
          <w:sz w:val="28"/>
          <w:szCs w:val="28"/>
        </w:rPr>
        <w:t>ода №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365н </w:t>
      </w:r>
      <w:r w:rsidR="00922041">
        <w:rPr>
          <w:rFonts w:ascii="Times New Roman" w:hAnsi="Times New Roman" w:cs="Times New Roman"/>
          <w:bCs/>
          <w:sz w:val="28"/>
          <w:szCs w:val="28"/>
        </w:rPr>
        <w:t>«</w:t>
      </w:r>
      <w:r w:rsidRPr="00215137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</w:t>
      </w:r>
      <w:r w:rsidR="00922041">
        <w:rPr>
          <w:rFonts w:ascii="Times New Roman" w:hAnsi="Times New Roman" w:cs="Times New Roman"/>
          <w:bCs/>
          <w:sz w:val="28"/>
          <w:szCs w:val="28"/>
        </w:rPr>
        <w:t>ода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041">
        <w:rPr>
          <w:rFonts w:ascii="Times New Roman" w:hAnsi="Times New Roman" w:cs="Times New Roman"/>
          <w:bCs/>
          <w:sz w:val="28"/>
          <w:szCs w:val="28"/>
        </w:rPr>
        <w:t>№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580н</w:t>
      </w:r>
      <w:r w:rsidR="00922041">
        <w:rPr>
          <w:rFonts w:ascii="Times New Roman" w:hAnsi="Times New Roman" w:cs="Times New Roman"/>
          <w:bCs/>
          <w:sz w:val="28"/>
          <w:szCs w:val="28"/>
        </w:rPr>
        <w:t>».</w:t>
      </w:r>
      <w:r w:rsidR="00922041" w:rsidRPr="00922041">
        <w:rPr>
          <w:rFonts w:ascii="Times New Roman" w:hAnsi="Times New Roman" w:cs="Times New Roman"/>
          <w:sz w:val="28"/>
          <w:szCs w:val="28"/>
        </w:rPr>
        <w:t xml:space="preserve"> </w:t>
      </w:r>
      <w:r w:rsidR="00922041" w:rsidRPr="00215137">
        <w:rPr>
          <w:rFonts w:ascii="Times New Roman" w:hAnsi="Times New Roman" w:cs="Times New Roman"/>
          <w:sz w:val="28"/>
          <w:szCs w:val="28"/>
        </w:rPr>
        <w:t>Зарегистрировано в Минюсте РФ 24 июля 2020 г</w:t>
      </w:r>
      <w:r w:rsidR="00922041">
        <w:rPr>
          <w:rFonts w:ascii="Times New Roman" w:hAnsi="Times New Roman" w:cs="Times New Roman"/>
          <w:sz w:val="28"/>
          <w:szCs w:val="28"/>
        </w:rPr>
        <w:t>ода</w:t>
      </w:r>
      <w:r w:rsidR="00922041" w:rsidRPr="00215137"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="00922041">
        <w:rPr>
          <w:rFonts w:ascii="Times New Roman" w:hAnsi="Times New Roman" w:cs="Times New Roman"/>
          <w:sz w:val="28"/>
          <w:szCs w:val="28"/>
        </w:rPr>
        <w:t>№</w:t>
      </w:r>
      <w:r w:rsidR="00922041" w:rsidRPr="00215137">
        <w:rPr>
          <w:rFonts w:ascii="Times New Roman" w:hAnsi="Times New Roman" w:cs="Times New Roman"/>
          <w:sz w:val="28"/>
          <w:szCs w:val="28"/>
        </w:rPr>
        <w:t xml:space="preserve"> 59058.</w:t>
      </w:r>
    </w:p>
    <w:p w14:paraId="2FF73C45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963CE9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DAAA40A" w14:textId="4A29002D" w:rsidR="00215137" w:rsidRPr="00215137" w:rsidRDefault="00922041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41">
        <w:rPr>
          <w:rFonts w:ascii="Times New Roman" w:hAnsi="Times New Roman" w:cs="Times New Roman"/>
          <w:bCs/>
          <w:color w:val="26282F"/>
          <w:sz w:val="28"/>
          <w:szCs w:val="28"/>
        </w:rPr>
        <w:t>4.</w:t>
      </w:r>
      <w:r w:rsidRPr="009220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15137" w:rsidRPr="00215137">
        <w:rPr>
          <w:rFonts w:ascii="Times New Roman" w:hAnsi="Times New Roman" w:cs="Times New Roman"/>
          <w:sz w:val="28"/>
          <w:szCs w:val="28"/>
        </w:rPr>
        <w:t>Президент РФ уточнил порядок назначения единовременных страховых выплат врачам, среднему и младшему медперсоналу медорганизаций, водителям автомобилей скорой помощи, непосредственно работающим с пациентами, у которых выявлен коронавирус или имеется подозрение на инфекцию.</w:t>
      </w:r>
    </w:p>
    <w:p w14:paraId="2663EF7F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Если невозможно провести тесты на коронавирус, то подтвердить, что заболевание вызвано инфекцией, можно решением врачебной комиссии, принятым по результатам компьютерной томографии легких.</w:t>
      </w:r>
    </w:p>
    <w:p w14:paraId="62E7A923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Право на выплату возникает со дня наступления страхового случая.</w:t>
      </w:r>
    </w:p>
    <w:p w14:paraId="6C5080EC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Указ вступает в силу со дня подписания.</w:t>
      </w:r>
    </w:p>
    <w:p w14:paraId="676EDC70" w14:textId="77777777" w:rsidR="00215137" w:rsidRPr="00215137" w:rsidRDefault="00215137" w:rsidP="00215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DB8D4D7" w14:textId="7FB616A3" w:rsidR="00922041" w:rsidRPr="00215137" w:rsidRDefault="00922041" w:rsidP="009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1513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215137">
        <w:rPr>
          <w:rFonts w:ascii="Times New Roman" w:hAnsi="Times New Roman" w:cs="Times New Roman"/>
          <w:bCs/>
          <w:sz w:val="28"/>
          <w:szCs w:val="28"/>
        </w:rPr>
        <w:t xml:space="preserve"> Президента РФ от 30 июля 2020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487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5137">
        <w:rPr>
          <w:rFonts w:ascii="Times New Roman" w:hAnsi="Times New Roman" w:cs="Times New Roman"/>
          <w:bCs/>
          <w:sz w:val="28"/>
          <w:szCs w:val="28"/>
        </w:rPr>
        <w:t>О внесении изменений в Указ Президента Российской Федерации от 6 мая 2020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5137">
        <w:rPr>
          <w:rFonts w:ascii="Times New Roman" w:hAnsi="Times New Roman" w:cs="Times New Roman"/>
          <w:bCs/>
          <w:sz w:val="28"/>
          <w:szCs w:val="28"/>
        </w:rPr>
        <w:t xml:space="preserve"> 313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5137">
        <w:rPr>
          <w:rFonts w:ascii="Times New Roman" w:hAnsi="Times New Roman" w:cs="Times New Roman"/>
          <w:bCs/>
          <w:sz w:val="28"/>
          <w:szCs w:val="28"/>
        </w:rPr>
        <w:t>О предоставлении дополнительных страховых гарантий отдельным категориям медицинских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FBFCA2" w14:textId="5F17B980" w:rsidR="008B7DCF" w:rsidRDefault="008B7DCF"/>
    <w:p w14:paraId="2C345E02" w14:textId="5CC2D2DE" w:rsidR="008B7DCF" w:rsidRPr="008B7DCF" w:rsidRDefault="008B7DCF" w:rsidP="004079DD">
      <w:pPr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DCF">
        <w:rPr>
          <w:rFonts w:ascii="Times New Roman" w:hAnsi="Times New Roman" w:cs="Times New Roman"/>
          <w:sz w:val="28"/>
          <w:szCs w:val="28"/>
        </w:rPr>
        <w:t>Правовое управление аппарата ФПРТ</w:t>
      </w:r>
    </w:p>
    <w:sectPr w:rsidR="008B7DCF" w:rsidRPr="008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E2E23"/>
    <w:multiLevelType w:val="hybridMultilevel"/>
    <w:tmpl w:val="D750D422"/>
    <w:lvl w:ilvl="0" w:tplc="3126E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84"/>
    <w:rsid w:val="00215137"/>
    <w:rsid w:val="004079DD"/>
    <w:rsid w:val="00571F84"/>
    <w:rsid w:val="00822BF2"/>
    <w:rsid w:val="008939C0"/>
    <w:rsid w:val="008B7DCF"/>
    <w:rsid w:val="00922041"/>
    <w:rsid w:val="00A21070"/>
    <w:rsid w:val="00D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2C1"/>
  <w15:chartTrackingRefBased/>
  <w15:docId w15:val="{6FA1C44A-6533-49EF-8D2D-3584274C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2BF2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822B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2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54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43241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434944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0579-C4FC-4EF5-9432-BDE1320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 Г.Т.</dc:creator>
  <cp:keywords/>
  <dc:description/>
  <cp:lastModifiedBy>Мингалеева Г.Т.</cp:lastModifiedBy>
  <cp:revision>5</cp:revision>
  <dcterms:created xsi:type="dcterms:W3CDTF">2020-08-06T06:39:00Z</dcterms:created>
  <dcterms:modified xsi:type="dcterms:W3CDTF">2020-08-06T08:18:00Z</dcterms:modified>
</cp:coreProperties>
</file>