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A20" w:rsidRDefault="00766A20" w:rsidP="00766A20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22272F"/>
          <w:lang w:eastAsia="ru-RU"/>
        </w:rPr>
      </w:pPr>
    </w:p>
    <w:p w:rsidR="00102F9C" w:rsidRPr="00102F9C" w:rsidRDefault="00102F9C" w:rsidP="00102F9C">
      <w:pPr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b/>
          <w:color w:val="22272F"/>
          <w:lang w:eastAsia="ru-RU"/>
        </w:rPr>
      </w:pPr>
      <w:bookmarkStart w:id="0" w:name="_GoBack"/>
      <w:bookmarkEnd w:id="0"/>
      <w:r w:rsidRPr="00102F9C">
        <w:rPr>
          <w:rFonts w:eastAsia="Times New Roman" w:cs="Times New Roman"/>
          <w:b/>
          <w:color w:val="22272F"/>
          <w:lang w:eastAsia="ru-RU"/>
        </w:rPr>
        <w:t>Постановление Кабинета Министров Республики Татарстан</w:t>
      </w:r>
      <w:r w:rsidRPr="00102F9C">
        <w:rPr>
          <w:rFonts w:eastAsia="Times New Roman" w:cs="Times New Roman"/>
          <w:b/>
          <w:color w:val="22272F"/>
          <w:lang w:eastAsia="ru-RU"/>
        </w:rPr>
        <w:br/>
        <w:t>от 27 апреля 2020 г. N 340</w:t>
      </w:r>
      <w:r w:rsidRPr="00102F9C">
        <w:rPr>
          <w:rFonts w:eastAsia="Times New Roman" w:cs="Times New Roman"/>
          <w:b/>
          <w:color w:val="22272F"/>
          <w:lang w:eastAsia="ru-RU"/>
        </w:rPr>
        <w:br/>
        <w:t>"Об утверждении Порядка финансового обеспечения расходных обязательств Республики Татарстан, возникающих при осуществлении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и Порядка предоставления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инфекцией"</w:t>
      </w:r>
    </w:p>
    <w:p w:rsidR="00102F9C" w:rsidRPr="00102F9C" w:rsidRDefault="00102F9C" w:rsidP="00102F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22272F"/>
          <w:lang w:eastAsia="ru-RU"/>
        </w:rPr>
      </w:pPr>
      <w:r w:rsidRPr="00102F9C">
        <w:rPr>
          <w:rFonts w:eastAsia="Times New Roman" w:cs="Times New Roman"/>
          <w:color w:val="22272F"/>
          <w:lang w:eastAsia="ru-RU"/>
        </w:rPr>
        <w:t>В соответствии с </w:t>
      </w:r>
      <w:hyperlink r:id="rId4" w:anchor="/document/73837380/entry/0" w:history="1">
        <w:r w:rsidRPr="00102F9C">
          <w:rPr>
            <w:rFonts w:eastAsia="Times New Roman" w:cs="Times New Roman"/>
            <w:color w:val="551A8B"/>
            <w:lang w:eastAsia="ru-RU"/>
          </w:rPr>
          <w:t>постановлением</w:t>
        </w:r>
      </w:hyperlink>
      <w:r w:rsidRPr="00102F9C">
        <w:rPr>
          <w:rFonts w:eastAsia="Times New Roman" w:cs="Times New Roman"/>
          <w:color w:val="22272F"/>
          <w:lang w:eastAsia="ru-RU"/>
        </w:rPr>
        <w:t> Правительства Российской Федерации от 2 апреля 2020 г. N 415 "Об утверждении Правил предоставления в 2020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софинансирования, в том числе в полном объеме, расходных обязательств субъектов Российской Федерации, возникающих при осуществлении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инфекцией" Кабинет Министров Республики Татарстан постановляет:</w:t>
      </w:r>
    </w:p>
    <w:p w:rsidR="00102F9C" w:rsidRPr="00102F9C" w:rsidRDefault="00102F9C" w:rsidP="00102F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22272F"/>
          <w:lang w:eastAsia="ru-RU"/>
        </w:rPr>
      </w:pPr>
      <w:r w:rsidRPr="00102F9C">
        <w:rPr>
          <w:rFonts w:eastAsia="Times New Roman" w:cs="Times New Roman"/>
          <w:color w:val="22272F"/>
          <w:lang w:eastAsia="ru-RU"/>
        </w:rPr>
        <w:t>1. Утвердить прилагаемые:</w:t>
      </w:r>
    </w:p>
    <w:p w:rsidR="00102F9C" w:rsidRPr="00102F9C" w:rsidRDefault="00DD4764" w:rsidP="00102F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22272F"/>
          <w:lang w:eastAsia="ru-RU"/>
        </w:rPr>
      </w:pPr>
      <w:hyperlink r:id="rId5" w:anchor="/document/73957865/entry/100" w:history="1">
        <w:r w:rsidR="00102F9C" w:rsidRPr="00102F9C">
          <w:rPr>
            <w:rFonts w:eastAsia="Times New Roman" w:cs="Times New Roman"/>
            <w:color w:val="551A8B"/>
            <w:lang w:eastAsia="ru-RU"/>
          </w:rPr>
          <w:t>Порядок</w:t>
        </w:r>
      </w:hyperlink>
      <w:r w:rsidR="00102F9C" w:rsidRPr="00102F9C">
        <w:rPr>
          <w:rFonts w:eastAsia="Times New Roman" w:cs="Times New Roman"/>
          <w:color w:val="22272F"/>
          <w:lang w:eastAsia="ru-RU"/>
        </w:rPr>
        <w:t> финансового обеспечения расходных обязательств Республики Татарстан, возникающих при осуществлении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инфекцией;</w:t>
      </w:r>
    </w:p>
    <w:p w:rsidR="00102F9C" w:rsidRPr="00102F9C" w:rsidRDefault="00DD4764" w:rsidP="00102F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22272F"/>
          <w:lang w:eastAsia="ru-RU"/>
        </w:rPr>
      </w:pPr>
      <w:hyperlink r:id="rId6" w:anchor="/document/73957865/entry/200" w:history="1">
        <w:r w:rsidR="00102F9C" w:rsidRPr="00102F9C">
          <w:rPr>
            <w:rFonts w:eastAsia="Times New Roman" w:cs="Times New Roman"/>
            <w:color w:val="551A8B"/>
            <w:lang w:eastAsia="ru-RU"/>
          </w:rPr>
          <w:t>Порядок</w:t>
        </w:r>
      </w:hyperlink>
      <w:r w:rsidR="00102F9C" w:rsidRPr="00102F9C">
        <w:rPr>
          <w:rFonts w:eastAsia="Times New Roman" w:cs="Times New Roman"/>
          <w:color w:val="22272F"/>
          <w:lang w:eastAsia="ru-RU"/>
        </w:rPr>
        <w:t> предоставления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инфекцией.</w:t>
      </w:r>
    </w:p>
    <w:p w:rsidR="00102F9C" w:rsidRPr="00102F9C" w:rsidRDefault="00102F9C" w:rsidP="00102F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22272F"/>
          <w:lang w:eastAsia="ru-RU"/>
        </w:rPr>
      </w:pPr>
      <w:r w:rsidRPr="00102F9C">
        <w:rPr>
          <w:rFonts w:eastAsia="Times New Roman" w:cs="Times New Roman"/>
          <w:color w:val="22272F"/>
          <w:lang w:eastAsia="ru-RU"/>
        </w:rPr>
        <w:t>2. Установить, что действие настоящего постановления распространяется на правоотношения, возникшие с 30 января 2020 года.</w:t>
      </w:r>
    </w:p>
    <w:p w:rsidR="00102F9C" w:rsidRPr="00102F9C" w:rsidRDefault="00102F9C" w:rsidP="00102F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22272F"/>
          <w:lang w:eastAsia="ru-RU"/>
        </w:rPr>
      </w:pPr>
      <w:r w:rsidRPr="00102F9C">
        <w:rPr>
          <w:rFonts w:eastAsia="Times New Roman" w:cs="Times New Roman"/>
          <w:color w:val="22272F"/>
          <w:lang w:eastAsia="ru-RU"/>
        </w:rPr>
        <w:t>3. Контроль за исполнением настоящего постановления возложить на Управление по вопросам здравоохранения, спорта и формирования здорового образа жизни Аппарата Кабинета Министров Республики Татарстан.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102F9C" w:rsidRPr="00102F9C" w:rsidTr="00102F9C">
        <w:tc>
          <w:tcPr>
            <w:tcW w:w="3300" w:type="pct"/>
            <w:vAlign w:val="bottom"/>
            <w:hideMark/>
          </w:tcPr>
          <w:p w:rsidR="00102F9C" w:rsidRPr="00102F9C" w:rsidRDefault="00102F9C" w:rsidP="00102F9C">
            <w:pPr>
              <w:spacing w:after="0" w:line="240" w:lineRule="auto"/>
              <w:contextualSpacing/>
              <w:rPr>
                <w:rFonts w:eastAsia="Times New Roman" w:cs="Times New Roman"/>
                <w:lang w:eastAsia="ru-RU"/>
              </w:rPr>
            </w:pPr>
            <w:r w:rsidRPr="00102F9C">
              <w:rPr>
                <w:rFonts w:eastAsia="Times New Roman" w:cs="Times New Roman"/>
                <w:lang w:eastAsia="ru-RU"/>
              </w:rPr>
              <w:lastRenderedPageBreak/>
              <w:t>Премьер-министр</w:t>
            </w:r>
            <w:r w:rsidRPr="00102F9C">
              <w:rPr>
                <w:rFonts w:eastAsia="Times New Roman" w:cs="Times New Roman"/>
                <w:lang w:eastAsia="ru-RU"/>
              </w:rPr>
              <w:br/>
              <w:t>Республики Татарстан</w:t>
            </w:r>
          </w:p>
        </w:tc>
        <w:tc>
          <w:tcPr>
            <w:tcW w:w="1650" w:type="pct"/>
            <w:vAlign w:val="bottom"/>
            <w:hideMark/>
          </w:tcPr>
          <w:p w:rsidR="00102F9C" w:rsidRPr="00102F9C" w:rsidRDefault="00102F9C" w:rsidP="00102F9C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lang w:eastAsia="ru-RU"/>
              </w:rPr>
            </w:pPr>
            <w:r w:rsidRPr="00102F9C">
              <w:rPr>
                <w:rFonts w:eastAsia="Times New Roman" w:cs="Times New Roman"/>
                <w:lang w:eastAsia="ru-RU"/>
              </w:rPr>
              <w:t>А.В. Песошин</w:t>
            </w:r>
          </w:p>
        </w:tc>
      </w:tr>
    </w:tbl>
    <w:p w:rsidR="00102F9C" w:rsidRPr="00102F9C" w:rsidRDefault="00102F9C" w:rsidP="00102F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22272F"/>
          <w:lang w:eastAsia="ru-RU"/>
        </w:rPr>
      </w:pPr>
      <w:r w:rsidRPr="00102F9C">
        <w:rPr>
          <w:rFonts w:eastAsia="Times New Roman" w:cs="Times New Roman"/>
          <w:color w:val="22272F"/>
          <w:lang w:eastAsia="ru-RU"/>
        </w:rPr>
        <w:t> </w:t>
      </w:r>
    </w:p>
    <w:p w:rsidR="00102F9C" w:rsidRPr="00102F9C" w:rsidRDefault="00102F9C" w:rsidP="00102F9C">
      <w:pPr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color w:val="22272F"/>
          <w:lang w:eastAsia="ru-RU"/>
        </w:rPr>
      </w:pPr>
      <w:r w:rsidRPr="00102F9C">
        <w:rPr>
          <w:rFonts w:eastAsia="Times New Roman" w:cs="Times New Roman"/>
          <w:color w:val="22272F"/>
          <w:lang w:eastAsia="ru-RU"/>
        </w:rPr>
        <w:t>Порядок</w:t>
      </w:r>
      <w:r w:rsidRPr="00102F9C">
        <w:rPr>
          <w:rFonts w:eastAsia="Times New Roman" w:cs="Times New Roman"/>
          <w:color w:val="22272F"/>
          <w:lang w:eastAsia="ru-RU"/>
        </w:rPr>
        <w:br/>
        <w:t>финансового обеспечения расходных обязательств Республики Татарстан, возникающих при осуществлении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</w:t>
      </w:r>
      <w:r w:rsidRPr="00102F9C">
        <w:rPr>
          <w:rFonts w:eastAsia="Times New Roman" w:cs="Times New Roman"/>
          <w:color w:val="22272F"/>
          <w:lang w:eastAsia="ru-RU"/>
        </w:rPr>
        <w:br/>
        <w:t>(утв. </w:t>
      </w:r>
      <w:hyperlink r:id="rId7" w:anchor="/document/73957865/entry/1" w:history="1">
        <w:r w:rsidRPr="00102F9C">
          <w:rPr>
            <w:rFonts w:eastAsia="Times New Roman" w:cs="Times New Roman"/>
            <w:color w:val="551A8B"/>
            <w:lang w:eastAsia="ru-RU"/>
          </w:rPr>
          <w:t>постановлением</w:t>
        </w:r>
      </w:hyperlink>
      <w:r w:rsidRPr="00102F9C">
        <w:rPr>
          <w:rFonts w:eastAsia="Times New Roman" w:cs="Times New Roman"/>
          <w:color w:val="22272F"/>
          <w:lang w:eastAsia="ru-RU"/>
        </w:rPr>
        <w:t> КМ РТ от 27 апреля 2020 г. N 340)</w:t>
      </w:r>
    </w:p>
    <w:p w:rsidR="00102F9C" w:rsidRPr="00102F9C" w:rsidRDefault="00102F9C" w:rsidP="00102F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22272F"/>
          <w:lang w:eastAsia="ru-RU"/>
        </w:rPr>
      </w:pPr>
      <w:r w:rsidRPr="00102F9C">
        <w:rPr>
          <w:rFonts w:eastAsia="Times New Roman" w:cs="Times New Roman"/>
          <w:color w:val="22272F"/>
          <w:lang w:eastAsia="ru-RU"/>
        </w:rPr>
        <w:t>1. Настоящий Порядок определяет механизм финансового обеспечения расходных обязательств Республики Татарстан, возникающих при осуществлении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инфекцией.</w:t>
      </w:r>
    </w:p>
    <w:p w:rsidR="00102F9C" w:rsidRPr="00102F9C" w:rsidRDefault="00102F9C" w:rsidP="00102F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22272F"/>
          <w:lang w:eastAsia="ru-RU"/>
        </w:rPr>
      </w:pPr>
      <w:r w:rsidRPr="00102F9C">
        <w:rPr>
          <w:rFonts w:eastAsia="Times New Roman" w:cs="Times New Roman"/>
          <w:color w:val="22272F"/>
          <w:lang w:eastAsia="ru-RU"/>
        </w:rPr>
        <w:t>2. Финансовое обеспечение расходных обязательств Республики Татарстан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осуществляется за счет средств иного межбюджетного трансферта из федерального бюджета, предоставляемых бюджету Республики Татарстан в целях софинансирования, в том числе в полном объеме, расходных обязательств Республики Татарстан, возникающих при осуществлении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 (далее - выплаты стимулирующего характера).</w:t>
      </w:r>
    </w:p>
    <w:p w:rsidR="00102F9C" w:rsidRPr="00102F9C" w:rsidRDefault="00102F9C" w:rsidP="00102F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22272F"/>
          <w:lang w:eastAsia="ru-RU"/>
        </w:rPr>
      </w:pPr>
      <w:r w:rsidRPr="00102F9C">
        <w:rPr>
          <w:rFonts w:eastAsia="Times New Roman" w:cs="Times New Roman"/>
          <w:color w:val="22272F"/>
          <w:lang w:eastAsia="ru-RU"/>
        </w:rPr>
        <w:t>Средства иного межбюджетного трансферта расходуются при наличии зарегистрированного на территории Республики Татарстан подтвержденного случая новой коронавирусной инфекции.</w:t>
      </w:r>
    </w:p>
    <w:p w:rsidR="00102F9C" w:rsidRPr="00102F9C" w:rsidRDefault="00102F9C" w:rsidP="00102F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22272F"/>
          <w:lang w:eastAsia="ru-RU"/>
        </w:rPr>
      </w:pPr>
      <w:r w:rsidRPr="00102F9C">
        <w:rPr>
          <w:rFonts w:eastAsia="Times New Roman" w:cs="Times New Roman"/>
          <w:color w:val="22272F"/>
          <w:lang w:eastAsia="ru-RU"/>
        </w:rPr>
        <w:t>Средства иного межбюджетного трансферта направляются медицинским организациям, подведомственным Министерству здравоохранения Республики Татарстан, в которых оказывается медицинская помощь гражданам, у которых выявлена новая коронавирусная инфекция, и лицам из группы риска заражения новой коронавирусной инфекцией.</w:t>
      </w:r>
    </w:p>
    <w:p w:rsidR="00102F9C" w:rsidRPr="00102F9C" w:rsidRDefault="00102F9C" w:rsidP="00102F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22272F"/>
          <w:lang w:eastAsia="ru-RU"/>
        </w:rPr>
      </w:pPr>
      <w:r w:rsidRPr="00102F9C">
        <w:rPr>
          <w:rFonts w:eastAsia="Times New Roman" w:cs="Times New Roman"/>
          <w:color w:val="22272F"/>
          <w:lang w:eastAsia="ru-RU"/>
        </w:rPr>
        <w:t>3. Главным распорядителем средств бюджета Республики Татарстан, предусмотренных на реализацию мероприятий, указанных в </w:t>
      </w:r>
      <w:hyperlink r:id="rId8" w:anchor="/document/73957865/entry/102" w:history="1">
        <w:r w:rsidRPr="00102F9C">
          <w:rPr>
            <w:rFonts w:eastAsia="Times New Roman" w:cs="Times New Roman"/>
            <w:color w:val="551A8B"/>
            <w:lang w:eastAsia="ru-RU"/>
          </w:rPr>
          <w:t>пункте 2</w:t>
        </w:r>
      </w:hyperlink>
      <w:r w:rsidRPr="00102F9C">
        <w:rPr>
          <w:rFonts w:eastAsia="Times New Roman" w:cs="Times New Roman"/>
          <w:color w:val="22272F"/>
          <w:lang w:eastAsia="ru-RU"/>
        </w:rPr>
        <w:t> настоящего Порядка, является Министерство здравоохранения Республики Татарстан.</w:t>
      </w:r>
    </w:p>
    <w:p w:rsidR="00102F9C" w:rsidRPr="00102F9C" w:rsidRDefault="00102F9C" w:rsidP="00102F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22272F"/>
          <w:lang w:eastAsia="ru-RU"/>
        </w:rPr>
      </w:pPr>
      <w:r w:rsidRPr="00102F9C">
        <w:rPr>
          <w:rFonts w:eastAsia="Times New Roman" w:cs="Times New Roman"/>
          <w:color w:val="22272F"/>
          <w:lang w:eastAsia="ru-RU"/>
        </w:rPr>
        <w:lastRenderedPageBreak/>
        <w:t>4. Министерство здравоохранения Республики Татарстан направляет средства иного межбюджетного трансферта на реализацию мероприятий, указанных в </w:t>
      </w:r>
      <w:hyperlink r:id="rId9" w:anchor="/document/73957865/entry/102" w:history="1">
        <w:r w:rsidRPr="00102F9C">
          <w:rPr>
            <w:rFonts w:eastAsia="Times New Roman" w:cs="Times New Roman"/>
            <w:color w:val="551A8B"/>
            <w:lang w:eastAsia="ru-RU"/>
          </w:rPr>
          <w:t>пункте 2</w:t>
        </w:r>
      </w:hyperlink>
      <w:r w:rsidRPr="00102F9C">
        <w:rPr>
          <w:rFonts w:eastAsia="Times New Roman" w:cs="Times New Roman"/>
          <w:color w:val="22272F"/>
          <w:lang w:eastAsia="ru-RU"/>
        </w:rPr>
        <w:t> настоящего Порядка.</w:t>
      </w:r>
    </w:p>
    <w:p w:rsidR="00102F9C" w:rsidRPr="00102F9C" w:rsidRDefault="00102F9C" w:rsidP="00102F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22272F"/>
          <w:lang w:eastAsia="ru-RU"/>
        </w:rPr>
      </w:pPr>
      <w:r w:rsidRPr="00102F9C">
        <w:rPr>
          <w:rFonts w:eastAsia="Times New Roman" w:cs="Times New Roman"/>
          <w:color w:val="22272F"/>
          <w:lang w:eastAsia="ru-RU"/>
        </w:rPr>
        <w:t>5. Расходование средств иного межбюджетного трансферта осуществляется Министерством здравоохранения Республики Татарстан через лицевой счет, открытый в Управлении Федерального казначейства по Республике Татарстан.</w:t>
      </w:r>
    </w:p>
    <w:p w:rsidR="00102F9C" w:rsidRPr="00102F9C" w:rsidRDefault="00102F9C" w:rsidP="00102F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22272F"/>
          <w:lang w:eastAsia="ru-RU"/>
        </w:rPr>
      </w:pPr>
      <w:r w:rsidRPr="00102F9C">
        <w:rPr>
          <w:rFonts w:eastAsia="Times New Roman" w:cs="Times New Roman"/>
          <w:color w:val="22272F"/>
          <w:lang w:eastAsia="ru-RU"/>
        </w:rPr>
        <w:t>6. Министерство финансов Республики Татарстан доводит предельные объемы финансирования до Министерства здравоохранения Республики Татарстан в пределах объемов бюджетных ассигнований, предусмотренных в бюджете Республики Татарстан на соответствующий финансовый год и плановый период, и утвержденных лимитов бюджетных обязательств после доведения Министерством здравоохранения Российской Федерации предельных объемов финансирования.</w:t>
      </w:r>
    </w:p>
    <w:p w:rsidR="00102F9C" w:rsidRPr="00102F9C" w:rsidRDefault="00102F9C" w:rsidP="00102F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22272F"/>
          <w:lang w:eastAsia="ru-RU"/>
        </w:rPr>
      </w:pPr>
      <w:r w:rsidRPr="00102F9C">
        <w:rPr>
          <w:rFonts w:eastAsia="Times New Roman" w:cs="Times New Roman"/>
          <w:color w:val="22272F"/>
          <w:lang w:eastAsia="ru-RU"/>
        </w:rPr>
        <w:t>7. Министерство здравоохранения Республики Татарстан в целях реализации мероприятий, указанных в </w:t>
      </w:r>
      <w:hyperlink r:id="rId10" w:anchor="/document/73957865/entry/102" w:history="1">
        <w:r w:rsidRPr="00102F9C">
          <w:rPr>
            <w:rFonts w:eastAsia="Times New Roman" w:cs="Times New Roman"/>
            <w:color w:val="551A8B"/>
            <w:lang w:eastAsia="ru-RU"/>
          </w:rPr>
          <w:t>пункте 2</w:t>
        </w:r>
      </w:hyperlink>
      <w:r w:rsidRPr="00102F9C">
        <w:rPr>
          <w:rFonts w:eastAsia="Times New Roman" w:cs="Times New Roman"/>
          <w:color w:val="22272F"/>
          <w:lang w:eastAsia="ru-RU"/>
        </w:rPr>
        <w:t> настоящего Порядка:</w:t>
      </w:r>
    </w:p>
    <w:p w:rsidR="00102F9C" w:rsidRPr="00102F9C" w:rsidRDefault="00102F9C" w:rsidP="00102F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22272F"/>
          <w:lang w:eastAsia="ru-RU"/>
        </w:rPr>
      </w:pPr>
      <w:r w:rsidRPr="00102F9C">
        <w:rPr>
          <w:rFonts w:eastAsia="Times New Roman" w:cs="Times New Roman"/>
          <w:color w:val="22272F"/>
          <w:lang w:eastAsia="ru-RU"/>
        </w:rPr>
        <w:t>заключает соглашения о предоставлении субсидий из бюджета Республики Татарстан в соответствии с </w:t>
      </w:r>
      <w:hyperlink r:id="rId11" w:anchor="/document/12112604/entry/78111" w:history="1">
        <w:r w:rsidRPr="00102F9C">
          <w:rPr>
            <w:rFonts w:eastAsia="Times New Roman" w:cs="Times New Roman"/>
            <w:color w:val="551A8B"/>
            <w:lang w:eastAsia="ru-RU"/>
          </w:rPr>
          <w:t>абзацем вторым пункта 1 статьи 78.1</w:t>
        </w:r>
      </w:hyperlink>
      <w:r w:rsidRPr="00102F9C">
        <w:rPr>
          <w:rFonts w:eastAsia="Times New Roman" w:cs="Times New Roman"/>
          <w:color w:val="22272F"/>
          <w:lang w:eastAsia="ru-RU"/>
        </w:rPr>
        <w:t> Бюджетного кодекса Российской Федерации с государственными медицинскими организациями Республики Татарстан, подведомственными Министерству здравоохранения Республики Татарстан, являющимися бюджетными и автономными учреждениями, по </w:t>
      </w:r>
      <w:hyperlink r:id="rId12" w:anchor="/document/22553354/entry/100" w:history="1">
        <w:r w:rsidRPr="00102F9C">
          <w:rPr>
            <w:rFonts w:eastAsia="Times New Roman" w:cs="Times New Roman"/>
            <w:color w:val="551A8B"/>
            <w:lang w:eastAsia="ru-RU"/>
          </w:rPr>
          <w:t>форме</w:t>
        </w:r>
      </w:hyperlink>
      <w:r w:rsidRPr="00102F9C">
        <w:rPr>
          <w:rFonts w:eastAsia="Times New Roman" w:cs="Times New Roman"/>
          <w:color w:val="22272F"/>
          <w:lang w:eastAsia="ru-RU"/>
        </w:rPr>
        <w:t>, утвержденной </w:t>
      </w:r>
      <w:hyperlink r:id="rId13" w:anchor="/document/22553354/entry/0" w:history="1">
        <w:r w:rsidRPr="00102F9C">
          <w:rPr>
            <w:rFonts w:eastAsia="Times New Roman" w:cs="Times New Roman"/>
            <w:color w:val="551A8B"/>
            <w:lang w:eastAsia="ru-RU"/>
          </w:rPr>
          <w:t>приказом</w:t>
        </w:r>
      </w:hyperlink>
      <w:r w:rsidRPr="00102F9C">
        <w:rPr>
          <w:rFonts w:eastAsia="Times New Roman" w:cs="Times New Roman"/>
          <w:color w:val="22272F"/>
          <w:lang w:eastAsia="ru-RU"/>
        </w:rPr>
        <w:t> Министерства финансов Республики Татарстан от 22.12.2016 N 17-148 "Об утверждении Типовой формы соглашения о предоставлении государственному бюджетному или автономному учреждению Республики Татарстан субсидии из бюджета Республики Татарстан в соответствии с абзацем вторым пункта 1 статьи 78.1 Бюджетного кодекса Российской Федерации" (далее - медицинские организации), и в соответствии с </w:t>
      </w:r>
      <w:hyperlink r:id="rId14" w:anchor="/document/22551703/entry/100" w:history="1">
        <w:r w:rsidRPr="00102F9C">
          <w:rPr>
            <w:rFonts w:eastAsia="Times New Roman" w:cs="Times New Roman"/>
            <w:color w:val="551A8B"/>
            <w:lang w:eastAsia="ru-RU"/>
          </w:rPr>
          <w:t>Порядком</w:t>
        </w:r>
      </w:hyperlink>
      <w:r w:rsidRPr="00102F9C">
        <w:rPr>
          <w:rFonts w:eastAsia="Times New Roman" w:cs="Times New Roman"/>
          <w:color w:val="22272F"/>
          <w:lang w:eastAsia="ru-RU"/>
        </w:rPr>
        <w:t> определения объема и условий предоставления из бюджета Республики Татарстан государственным бюджетным и автономным учреждениям Республики Татарстан субсидий на иные цели, не связанные с финансовым обеспечением выполнения государственного задания, утвержденным </w:t>
      </w:r>
      <w:hyperlink r:id="rId15" w:anchor="/document/22551703/entry/0" w:history="1">
        <w:r w:rsidRPr="00102F9C">
          <w:rPr>
            <w:rFonts w:eastAsia="Times New Roman" w:cs="Times New Roman"/>
            <w:color w:val="551A8B"/>
            <w:lang w:eastAsia="ru-RU"/>
          </w:rPr>
          <w:t>постановлением</w:t>
        </w:r>
      </w:hyperlink>
      <w:r w:rsidRPr="00102F9C">
        <w:rPr>
          <w:rFonts w:eastAsia="Times New Roman" w:cs="Times New Roman"/>
          <w:color w:val="22272F"/>
          <w:lang w:eastAsia="ru-RU"/>
        </w:rPr>
        <w:t> Кабинета Министров Республики Татарстан от 30.12.2016 N 1052 "Об утверждении Порядка определения объема и условий предоставления из бюджета Республики Татарстан государственным бюджетным и автономным учреждениям Республики Татарстан субсидий на иные цели, не связанные с финансовым обеспечением выполнения государственного задания";</w:t>
      </w:r>
    </w:p>
    <w:p w:rsidR="00102F9C" w:rsidRPr="00102F9C" w:rsidRDefault="00102F9C" w:rsidP="00102F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22272F"/>
          <w:lang w:eastAsia="ru-RU"/>
        </w:rPr>
      </w:pPr>
      <w:r w:rsidRPr="00102F9C">
        <w:rPr>
          <w:rFonts w:eastAsia="Times New Roman" w:cs="Times New Roman"/>
          <w:color w:val="22272F"/>
          <w:lang w:eastAsia="ru-RU"/>
        </w:rPr>
        <w:t>перечисляет средства субсидии из бюджета Республики Татарстан медицинским организациям.</w:t>
      </w:r>
    </w:p>
    <w:p w:rsidR="00102F9C" w:rsidRPr="00102F9C" w:rsidRDefault="00102F9C" w:rsidP="00102F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22272F"/>
          <w:lang w:eastAsia="ru-RU"/>
        </w:rPr>
      </w:pPr>
      <w:r w:rsidRPr="00102F9C">
        <w:rPr>
          <w:rFonts w:eastAsia="Times New Roman" w:cs="Times New Roman"/>
          <w:color w:val="22272F"/>
          <w:lang w:eastAsia="ru-RU"/>
        </w:rPr>
        <w:t>8. Медицинские организации представляют ежемесячно, не позднее 2 числа месяца, следующего за отчетным периодом, в Министерство здравоохранения Республики Татарстан отчеты об использовании средств субсидии по формам, установленным Министерством здравоохранения Республики Татарстан.</w:t>
      </w:r>
    </w:p>
    <w:p w:rsidR="00102F9C" w:rsidRPr="00102F9C" w:rsidRDefault="00102F9C" w:rsidP="00102F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22272F"/>
          <w:lang w:eastAsia="ru-RU"/>
        </w:rPr>
      </w:pPr>
      <w:r w:rsidRPr="00102F9C">
        <w:rPr>
          <w:rFonts w:eastAsia="Times New Roman" w:cs="Times New Roman"/>
          <w:color w:val="22272F"/>
          <w:lang w:eastAsia="ru-RU"/>
        </w:rPr>
        <w:lastRenderedPageBreak/>
        <w:t>9. Министерство здравоохранения Республики Татарстан обеспечивает возврат медицинскими организациями предоставленных средств субсидии в следующих случаях:</w:t>
      </w:r>
    </w:p>
    <w:p w:rsidR="00102F9C" w:rsidRPr="00102F9C" w:rsidRDefault="00102F9C" w:rsidP="00102F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22272F"/>
          <w:lang w:eastAsia="ru-RU"/>
        </w:rPr>
      </w:pPr>
      <w:r w:rsidRPr="00102F9C">
        <w:rPr>
          <w:rFonts w:eastAsia="Times New Roman" w:cs="Times New Roman"/>
          <w:color w:val="22272F"/>
          <w:lang w:eastAsia="ru-RU"/>
        </w:rPr>
        <w:t>отсутствие (снижение) потребности в средствах субсидии;</w:t>
      </w:r>
    </w:p>
    <w:p w:rsidR="00102F9C" w:rsidRPr="00102F9C" w:rsidRDefault="00102F9C" w:rsidP="00102F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22272F"/>
          <w:lang w:eastAsia="ru-RU"/>
        </w:rPr>
      </w:pPr>
      <w:r w:rsidRPr="00102F9C">
        <w:rPr>
          <w:rFonts w:eastAsia="Times New Roman" w:cs="Times New Roman"/>
          <w:color w:val="22272F"/>
          <w:lang w:eastAsia="ru-RU"/>
        </w:rPr>
        <w:t>представление недостоверной отчетности медицинскими организациями;</w:t>
      </w:r>
    </w:p>
    <w:p w:rsidR="00102F9C" w:rsidRPr="00102F9C" w:rsidRDefault="00102F9C" w:rsidP="00102F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22272F"/>
          <w:lang w:eastAsia="ru-RU"/>
        </w:rPr>
      </w:pPr>
      <w:r w:rsidRPr="00102F9C">
        <w:rPr>
          <w:rFonts w:eastAsia="Times New Roman" w:cs="Times New Roman"/>
          <w:color w:val="22272F"/>
          <w:lang w:eastAsia="ru-RU"/>
        </w:rPr>
        <w:t>нецелевое использование средств субсидии медицинскими организациями.</w:t>
      </w:r>
    </w:p>
    <w:p w:rsidR="00102F9C" w:rsidRPr="00102F9C" w:rsidRDefault="00102F9C" w:rsidP="00102F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22272F"/>
          <w:lang w:eastAsia="ru-RU"/>
        </w:rPr>
      </w:pPr>
      <w:r w:rsidRPr="00102F9C">
        <w:rPr>
          <w:rFonts w:eastAsia="Times New Roman" w:cs="Times New Roman"/>
          <w:color w:val="22272F"/>
          <w:lang w:eastAsia="ru-RU"/>
        </w:rPr>
        <w:t>10. Предоставленные медицинским организациям средства субсидии в случаях, указанных в </w:t>
      </w:r>
      <w:hyperlink r:id="rId16" w:anchor="/document/73957865/entry/109" w:history="1">
        <w:r w:rsidRPr="00102F9C">
          <w:rPr>
            <w:rFonts w:eastAsia="Times New Roman" w:cs="Times New Roman"/>
            <w:color w:val="551A8B"/>
            <w:lang w:eastAsia="ru-RU"/>
          </w:rPr>
          <w:t>пункте 9</w:t>
        </w:r>
      </w:hyperlink>
      <w:r w:rsidRPr="00102F9C">
        <w:rPr>
          <w:rFonts w:eastAsia="Times New Roman" w:cs="Times New Roman"/>
          <w:color w:val="22272F"/>
          <w:lang w:eastAsia="ru-RU"/>
        </w:rPr>
        <w:t> настоящего Порядка, подлежат возврату в доход бюджета Республики Татарстан в 15-дневный срок со дня получения соответствующего требования Министерства здравоохранения Республики Татарстан.</w:t>
      </w:r>
    </w:p>
    <w:p w:rsidR="00102F9C" w:rsidRPr="00102F9C" w:rsidRDefault="00102F9C" w:rsidP="00102F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22272F"/>
          <w:lang w:eastAsia="ru-RU"/>
        </w:rPr>
      </w:pPr>
      <w:r w:rsidRPr="00102F9C">
        <w:rPr>
          <w:rFonts w:eastAsia="Times New Roman" w:cs="Times New Roman"/>
          <w:color w:val="22272F"/>
          <w:lang w:eastAsia="ru-RU"/>
        </w:rPr>
        <w:t>При нарушении сроков возврата средств субсидии медицинскими организациями Министерство здравоохранения Республики Татарстан в 30-дневный срок со дня окончания срока, установленного </w:t>
      </w:r>
      <w:hyperlink r:id="rId17" w:anchor="/document/73957865/entry/110" w:history="1">
        <w:r w:rsidRPr="00102F9C">
          <w:rPr>
            <w:rFonts w:eastAsia="Times New Roman" w:cs="Times New Roman"/>
            <w:color w:val="551A8B"/>
            <w:lang w:eastAsia="ru-RU"/>
          </w:rPr>
          <w:t>абзацем первым</w:t>
        </w:r>
      </w:hyperlink>
      <w:r w:rsidRPr="00102F9C">
        <w:rPr>
          <w:rFonts w:eastAsia="Times New Roman" w:cs="Times New Roman"/>
          <w:color w:val="22272F"/>
          <w:lang w:eastAsia="ru-RU"/>
        </w:rPr>
        <w:t> настоящего пункта, принимает меры по взысканию средств субсидии в бюджет Республики Татарстан в порядке, установленном законодательством.</w:t>
      </w:r>
    </w:p>
    <w:p w:rsidR="00102F9C" w:rsidRPr="00102F9C" w:rsidRDefault="00102F9C" w:rsidP="00102F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22272F"/>
          <w:lang w:eastAsia="ru-RU"/>
        </w:rPr>
      </w:pPr>
      <w:r w:rsidRPr="00102F9C">
        <w:rPr>
          <w:rFonts w:eastAsia="Times New Roman" w:cs="Times New Roman"/>
          <w:color w:val="22272F"/>
          <w:lang w:eastAsia="ru-RU"/>
        </w:rPr>
        <w:t>11. Министерство здравоохранения Республики Татарстан обеспечивает контроль за целевым использованием средств иного межбюджетного трансферта, поступивших на финансовое обеспечение расходных обязательств Республики Татарстан, возникающих при осуществлении выплат стимулирующего характера.</w:t>
      </w:r>
    </w:p>
    <w:p w:rsidR="00102F9C" w:rsidRPr="00102F9C" w:rsidRDefault="00102F9C" w:rsidP="00102F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22272F"/>
          <w:lang w:eastAsia="ru-RU"/>
        </w:rPr>
      </w:pPr>
      <w:r w:rsidRPr="00102F9C">
        <w:rPr>
          <w:rFonts w:eastAsia="Times New Roman" w:cs="Times New Roman"/>
          <w:color w:val="22272F"/>
          <w:lang w:eastAsia="ru-RU"/>
        </w:rPr>
        <w:t>12. Министерство здравоохранения Республики Татарстан размещает в государственной интегрированной информационной системе управления общественными финансами "Электронный бюджет" по форме и в сроки, которые установлены Соглашением о предоставлении иного межбюджетного трансферта между Министерством здравоохранения Российской Федерации и Кабинетом Министров Республики Татарстан, отчет о расходах бюджета Республики Татарстан, в целях финансового обеспечения которых предоставляется иной межбюджетный трансферт.</w:t>
      </w:r>
    </w:p>
    <w:p w:rsidR="00102F9C" w:rsidRPr="00102F9C" w:rsidRDefault="00102F9C" w:rsidP="00102F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22272F"/>
          <w:lang w:eastAsia="ru-RU"/>
        </w:rPr>
      </w:pPr>
      <w:r w:rsidRPr="00102F9C">
        <w:rPr>
          <w:rFonts w:eastAsia="Times New Roman" w:cs="Times New Roman"/>
          <w:color w:val="22272F"/>
          <w:lang w:eastAsia="ru-RU"/>
        </w:rPr>
        <w:t>13. Нецелевое использование средств иного межбюджетного трансферта влечет ответственность согласно </w:t>
      </w:r>
      <w:hyperlink r:id="rId18" w:anchor="/document/12112604/entry/4" w:history="1">
        <w:r w:rsidRPr="00102F9C">
          <w:rPr>
            <w:rFonts w:eastAsia="Times New Roman" w:cs="Times New Roman"/>
            <w:color w:val="551A8B"/>
            <w:lang w:eastAsia="ru-RU"/>
          </w:rPr>
          <w:t>бюджетному законодательству</w:t>
        </w:r>
      </w:hyperlink>
      <w:r w:rsidRPr="00102F9C">
        <w:rPr>
          <w:rFonts w:eastAsia="Times New Roman" w:cs="Times New Roman"/>
          <w:color w:val="22272F"/>
          <w:lang w:eastAsia="ru-RU"/>
        </w:rPr>
        <w:t> Российской Федерации.</w:t>
      </w:r>
    </w:p>
    <w:p w:rsidR="00102F9C" w:rsidRDefault="00102F9C" w:rsidP="00102F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22272F"/>
          <w:lang w:eastAsia="ru-RU"/>
        </w:rPr>
      </w:pPr>
      <w:r w:rsidRPr="00102F9C">
        <w:rPr>
          <w:rFonts w:eastAsia="Times New Roman" w:cs="Times New Roman"/>
          <w:color w:val="22272F"/>
          <w:lang w:eastAsia="ru-RU"/>
        </w:rPr>
        <w:t>14. Не использованный на 1 января текущего финансового года остаток иного межбюджетного трансферта подлежит возврату в федеральный бюджет в соответствии с требованиями, установленными </w:t>
      </w:r>
      <w:hyperlink r:id="rId19" w:anchor="/document/12112604/entry/4" w:history="1">
        <w:r w:rsidRPr="00102F9C">
          <w:rPr>
            <w:rFonts w:eastAsia="Times New Roman" w:cs="Times New Roman"/>
            <w:color w:val="551A8B"/>
            <w:lang w:eastAsia="ru-RU"/>
          </w:rPr>
          <w:t>бюджетным законодательством</w:t>
        </w:r>
      </w:hyperlink>
      <w:r w:rsidRPr="00102F9C">
        <w:rPr>
          <w:rFonts w:eastAsia="Times New Roman" w:cs="Times New Roman"/>
          <w:color w:val="22272F"/>
          <w:lang w:eastAsia="ru-RU"/>
        </w:rPr>
        <w:t> Российской Федерации.</w:t>
      </w:r>
    </w:p>
    <w:p w:rsidR="00102F9C" w:rsidRPr="00102F9C" w:rsidRDefault="00102F9C" w:rsidP="00102F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22272F"/>
          <w:lang w:eastAsia="ru-RU"/>
        </w:rPr>
      </w:pPr>
    </w:p>
    <w:p w:rsidR="00102F9C" w:rsidRPr="00102F9C" w:rsidRDefault="00102F9C" w:rsidP="00102F9C">
      <w:pPr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b/>
          <w:color w:val="22272F"/>
          <w:lang w:eastAsia="ru-RU"/>
        </w:rPr>
      </w:pPr>
      <w:r w:rsidRPr="00102F9C">
        <w:rPr>
          <w:rFonts w:eastAsia="Times New Roman" w:cs="Times New Roman"/>
          <w:b/>
          <w:color w:val="22272F"/>
          <w:lang w:eastAsia="ru-RU"/>
        </w:rPr>
        <w:t>Порядок</w:t>
      </w:r>
      <w:r w:rsidRPr="00102F9C">
        <w:rPr>
          <w:rFonts w:eastAsia="Times New Roman" w:cs="Times New Roman"/>
          <w:b/>
          <w:color w:val="22272F"/>
          <w:lang w:eastAsia="ru-RU"/>
        </w:rPr>
        <w:br/>
        <w:t>предоставления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</w:t>
      </w:r>
      <w:r w:rsidRPr="00102F9C">
        <w:rPr>
          <w:rFonts w:eastAsia="Times New Roman" w:cs="Times New Roman"/>
          <w:b/>
          <w:color w:val="22272F"/>
          <w:lang w:eastAsia="ru-RU"/>
        </w:rPr>
        <w:br/>
        <w:t>(утв. </w:t>
      </w:r>
      <w:hyperlink r:id="rId20" w:anchor="/document/73957865/entry/1" w:history="1">
        <w:r w:rsidRPr="00102F9C">
          <w:rPr>
            <w:rFonts w:eastAsia="Times New Roman" w:cs="Times New Roman"/>
            <w:b/>
            <w:color w:val="551A8B"/>
            <w:lang w:eastAsia="ru-RU"/>
          </w:rPr>
          <w:t>постановлением</w:t>
        </w:r>
      </w:hyperlink>
      <w:r w:rsidRPr="00102F9C">
        <w:rPr>
          <w:rFonts w:eastAsia="Times New Roman" w:cs="Times New Roman"/>
          <w:b/>
          <w:color w:val="22272F"/>
          <w:lang w:eastAsia="ru-RU"/>
        </w:rPr>
        <w:t> КМ РТ от 27 апреля 2020 г. N 340)</w:t>
      </w:r>
    </w:p>
    <w:p w:rsidR="00102F9C" w:rsidRPr="00102F9C" w:rsidRDefault="00102F9C" w:rsidP="00102F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22272F"/>
          <w:lang w:eastAsia="ru-RU"/>
        </w:rPr>
      </w:pPr>
      <w:r w:rsidRPr="00102F9C">
        <w:rPr>
          <w:rFonts w:eastAsia="Times New Roman" w:cs="Times New Roman"/>
          <w:color w:val="22272F"/>
          <w:lang w:eastAsia="ru-RU"/>
        </w:rPr>
        <w:lastRenderedPageBreak/>
        <w:t>1. Настоящий Порядок определяет цели, порядок и условия предоставления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 (далее - выплаты стимулирующего характера).</w:t>
      </w:r>
    </w:p>
    <w:p w:rsidR="00102F9C" w:rsidRPr="00102F9C" w:rsidRDefault="00102F9C" w:rsidP="00102F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22272F"/>
          <w:lang w:eastAsia="ru-RU"/>
        </w:rPr>
      </w:pPr>
      <w:r w:rsidRPr="00102F9C">
        <w:rPr>
          <w:rFonts w:eastAsia="Times New Roman" w:cs="Times New Roman"/>
          <w:color w:val="22272F"/>
          <w:lang w:eastAsia="ru-RU"/>
        </w:rPr>
        <w:t>2. Выплаты стимулирующего характера устанавливаются:</w:t>
      </w:r>
    </w:p>
    <w:p w:rsidR="00102F9C" w:rsidRPr="00102F9C" w:rsidRDefault="00102F9C" w:rsidP="00102F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22272F"/>
          <w:lang w:eastAsia="ru-RU"/>
        </w:rPr>
      </w:pPr>
      <w:r w:rsidRPr="00102F9C">
        <w:rPr>
          <w:rFonts w:eastAsia="Times New Roman" w:cs="Times New Roman"/>
          <w:color w:val="22272F"/>
          <w:lang w:eastAsia="ru-RU"/>
        </w:rPr>
        <w:t>а) врачам скорой медицинской помощи, в том числе в составе специализированных выездных бригад, - в размере 80 процентов среднемесячного дохода от трудовой деятельности в Республике Татарстан за 9 месяцев 2019 года по данным Федеральной службы государственной статистики;</w:t>
      </w:r>
    </w:p>
    <w:p w:rsidR="00102F9C" w:rsidRPr="00102F9C" w:rsidRDefault="00102F9C" w:rsidP="00102F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22272F"/>
          <w:lang w:eastAsia="ru-RU"/>
        </w:rPr>
      </w:pPr>
      <w:r w:rsidRPr="00102F9C">
        <w:rPr>
          <w:rFonts w:eastAsia="Times New Roman" w:cs="Times New Roman"/>
          <w:color w:val="22272F"/>
          <w:lang w:eastAsia="ru-RU"/>
        </w:rPr>
        <w:t>б) среднему медицинскому персоналу, участвующему в оказании скорой медицинской помощи (фельдшеры скорой медицинской помощи, медицинские сестры, медицинские сестры-анестезисты), - в размере 40 процентов среднемесячного дохода от трудовой деятельности в Республике Татарстан за 9 месяцев 2019 года по данным Федеральной службы государственной статистики;</w:t>
      </w:r>
    </w:p>
    <w:p w:rsidR="00102F9C" w:rsidRPr="00102F9C" w:rsidRDefault="00102F9C" w:rsidP="00102F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22272F"/>
          <w:lang w:eastAsia="ru-RU"/>
        </w:rPr>
      </w:pPr>
      <w:r w:rsidRPr="00102F9C">
        <w:rPr>
          <w:rFonts w:eastAsia="Times New Roman" w:cs="Times New Roman"/>
          <w:color w:val="22272F"/>
          <w:lang w:eastAsia="ru-RU"/>
        </w:rPr>
        <w:t>в) фельдшерам (медицинским сестрам) по приему вызовов скорой медицинской помощи и передаче их выездным бригадам скорой медицинской помощи - в размере 20 процентов среднемесячного дохода от трудовой деятельности в Республике Татарстан за 9 месяцев 2019 года по данным Федеральной службы государственной статистики;</w:t>
      </w:r>
    </w:p>
    <w:p w:rsidR="00102F9C" w:rsidRPr="00102F9C" w:rsidRDefault="00102F9C" w:rsidP="00102F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22272F"/>
          <w:lang w:eastAsia="ru-RU"/>
        </w:rPr>
      </w:pPr>
      <w:r w:rsidRPr="00102F9C">
        <w:rPr>
          <w:rFonts w:eastAsia="Times New Roman" w:cs="Times New Roman"/>
          <w:color w:val="22272F"/>
          <w:lang w:eastAsia="ru-RU"/>
        </w:rPr>
        <w:t>г) врачам подразделений, оказывающим первичную медико-санитарную помощь (в том числе врачам-инфекционистам, врачам общей практики (семейным врачам), врачам-педиатрам, врачам-педиатрам участковым, врачам-терапевтам, врачам-терапевтам участковым, врачам-пульмонологам), - в размере 80 процентов среднемесячного дохода от трудовой деятельности в Республике Татарстан за 9 месяцев 2019 года по данным Федеральной службы государственной статистики;</w:t>
      </w:r>
    </w:p>
    <w:p w:rsidR="00102F9C" w:rsidRPr="00102F9C" w:rsidRDefault="00102F9C" w:rsidP="00102F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22272F"/>
          <w:lang w:eastAsia="ru-RU"/>
        </w:rPr>
      </w:pPr>
      <w:r w:rsidRPr="00102F9C">
        <w:rPr>
          <w:rFonts w:eastAsia="Times New Roman" w:cs="Times New Roman"/>
          <w:color w:val="22272F"/>
          <w:lang w:eastAsia="ru-RU"/>
        </w:rPr>
        <w:t>д) среднему медицинскому персоналу, участвующему в оказании первичной медико-санитарной помощи, в том числе среднему медицинскому персоналу фельдшерско-акушерских пунктов, фельдшерских пунктов, фельдшерских здравпунктов, - в размере 40 процентов среднемесячного дохода от трудовой деятельности в Республике Татарстан за 9 месяцев 2019 года по данным Федеральной службы государственной статистики;</w:t>
      </w:r>
    </w:p>
    <w:p w:rsidR="00102F9C" w:rsidRPr="00102F9C" w:rsidRDefault="00102F9C" w:rsidP="00102F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22272F"/>
          <w:lang w:eastAsia="ru-RU"/>
        </w:rPr>
      </w:pPr>
      <w:r w:rsidRPr="00102F9C">
        <w:rPr>
          <w:rFonts w:eastAsia="Times New Roman" w:cs="Times New Roman"/>
          <w:color w:val="22272F"/>
          <w:lang w:eastAsia="ru-RU"/>
        </w:rPr>
        <w:t>е) младшему медицинскому персоналу, обеспечивающему условия для оказания первичной медико-санитарной помощи, - в размере 20 процентов среднемесячного дохода от трудовой деятельности в Республике Татарстан за 9 месяцев 2019 года по данным Федеральной службы государственной статистики;</w:t>
      </w:r>
    </w:p>
    <w:p w:rsidR="00102F9C" w:rsidRPr="00102F9C" w:rsidRDefault="00102F9C" w:rsidP="00102F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22272F"/>
          <w:lang w:eastAsia="ru-RU"/>
        </w:rPr>
      </w:pPr>
      <w:r w:rsidRPr="00102F9C">
        <w:rPr>
          <w:rFonts w:eastAsia="Times New Roman" w:cs="Times New Roman"/>
          <w:color w:val="22272F"/>
          <w:lang w:eastAsia="ru-RU"/>
        </w:rPr>
        <w:t xml:space="preserve">ж) врачам, оказывающим специализированную медицинскую помощь в стационарных условиях (в том числе врачам-инфекционистам, врачам-анестезиологам-реаниматологам), - в размере 100 процентов среднемесячного дохода от трудовой деятельности в Республике Татарстан </w:t>
      </w:r>
      <w:r w:rsidRPr="00102F9C">
        <w:rPr>
          <w:rFonts w:eastAsia="Times New Roman" w:cs="Times New Roman"/>
          <w:color w:val="22272F"/>
          <w:lang w:eastAsia="ru-RU"/>
        </w:rPr>
        <w:lastRenderedPageBreak/>
        <w:t>за 9 месяцев 2019 года по данным Федеральной службы государственной статистики;</w:t>
      </w:r>
    </w:p>
    <w:p w:rsidR="00102F9C" w:rsidRPr="00102F9C" w:rsidRDefault="00102F9C" w:rsidP="00102F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22272F"/>
          <w:lang w:eastAsia="ru-RU"/>
        </w:rPr>
      </w:pPr>
      <w:r w:rsidRPr="00102F9C">
        <w:rPr>
          <w:rFonts w:eastAsia="Times New Roman" w:cs="Times New Roman"/>
          <w:color w:val="22272F"/>
          <w:lang w:eastAsia="ru-RU"/>
        </w:rPr>
        <w:t>з) среднему медицинскому персоналу, участвующему в оказании специализированной медицинской помощи в стационарных условиях, - в размере 50 процентов среднемесячного дохода от трудовой деятельности в Республике Татарстан за 9 месяцев 2019 года по данным Федеральной службы государственной статистики;</w:t>
      </w:r>
    </w:p>
    <w:p w:rsidR="00102F9C" w:rsidRPr="00102F9C" w:rsidRDefault="00102F9C" w:rsidP="00102F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22272F"/>
          <w:lang w:eastAsia="ru-RU"/>
        </w:rPr>
      </w:pPr>
      <w:r w:rsidRPr="00102F9C">
        <w:rPr>
          <w:rFonts w:eastAsia="Times New Roman" w:cs="Times New Roman"/>
          <w:color w:val="22272F"/>
          <w:lang w:eastAsia="ru-RU"/>
        </w:rPr>
        <w:t>и) младшему медицинскому персоналу, обеспечивающему условия для оказания специализированной медицинской помощи в стационарных условиях, - в размере 30 процентов среднемесячного дохода от трудовой деятельности в Республике Татарстан за 9 месяцев 2019 года по данным Федеральной службы государственной статистики.</w:t>
      </w:r>
    </w:p>
    <w:p w:rsidR="00102F9C" w:rsidRPr="00102F9C" w:rsidRDefault="00102F9C" w:rsidP="00102F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22272F"/>
          <w:lang w:eastAsia="ru-RU"/>
        </w:rPr>
      </w:pPr>
      <w:r w:rsidRPr="00102F9C">
        <w:rPr>
          <w:rFonts w:eastAsia="Times New Roman" w:cs="Times New Roman"/>
          <w:color w:val="22272F"/>
          <w:lang w:eastAsia="ru-RU"/>
        </w:rPr>
        <w:t>3. Государственные медицинские организации Республики Татарстан, подведомственные Министерству здравоохранения Республики Татарстан, являющиеся бюджетными и автономными учреждениями (далее - медицинские организации), устанавливают локальным нормативным актом, согласованным с Министерством здравоохранения Республики Татарстан:</w:t>
      </w:r>
    </w:p>
    <w:p w:rsidR="00102F9C" w:rsidRPr="00102F9C" w:rsidRDefault="00102F9C" w:rsidP="00102F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22272F"/>
          <w:lang w:eastAsia="ru-RU"/>
        </w:rPr>
      </w:pPr>
      <w:r w:rsidRPr="00102F9C">
        <w:rPr>
          <w:rFonts w:eastAsia="Times New Roman" w:cs="Times New Roman"/>
          <w:color w:val="22272F"/>
          <w:lang w:eastAsia="ru-RU"/>
        </w:rPr>
        <w:t>а) перечень наименований подразделений медицинских организаций, работа в которых дает право на установление выплат стимулирующего характера за фактически отработанное время;</w:t>
      </w:r>
    </w:p>
    <w:p w:rsidR="00102F9C" w:rsidRPr="00102F9C" w:rsidRDefault="00102F9C" w:rsidP="00102F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22272F"/>
          <w:lang w:eastAsia="ru-RU"/>
        </w:rPr>
      </w:pPr>
      <w:r w:rsidRPr="00102F9C">
        <w:rPr>
          <w:rFonts w:eastAsia="Times New Roman" w:cs="Times New Roman"/>
          <w:color w:val="22272F"/>
          <w:lang w:eastAsia="ru-RU"/>
        </w:rPr>
        <w:t>б) перечень должностей медицинских работников подразделений медицинских организаций, работа в которых дает право на установление выплат стимулирующего характера за фактически отработанное время;</w:t>
      </w:r>
    </w:p>
    <w:p w:rsidR="00102F9C" w:rsidRPr="00102F9C" w:rsidRDefault="00102F9C" w:rsidP="00102F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22272F"/>
          <w:lang w:eastAsia="ru-RU"/>
        </w:rPr>
      </w:pPr>
      <w:r w:rsidRPr="00102F9C">
        <w:rPr>
          <w:rFonts w:eastAsia="Times New Roman" w:cs="Times New Roman"/>
          <w:color w:val="22272F"/>
          <w:lang w:eastAsia="ru-RU"/>
        </w:rPr>
        <w:t>в) размер выплаты стимулирующего характера в соответствии с занимаемой должностью;</w:t>
      </w:r>
    </w:p>
    <w:p w:rsidR="00102F9C" w:rsidRPr="00102F9C" w:rsidRDefault="00102F9C" w:rsidP="00102F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22272F"/>
          <w:lang w:eastAsia="ru-RU"/>
        </w:rPr>
      </w:pPr>
      <w:r w:rsidRPr="00102F9C">
        <w:rPr>
          <w:rFonts w:eastAsia="Times New Roman" w:cs="Times New Roman"/>
          <w:color w:val="22272F"/>
          <w:lang w:eastAsia="ru-RU"/>
        </w:rPr>
        <w:t>г) срок, на который устанавливается выплата стимулирующего характера.</w:t>
      </w:r>
    </w:p>
    <w:p w:rsidR="00102F9C" w:rsidRPr="00102F9C" w:rsidRDefault="00102F9C" w:rsidP="00102F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22272F"/>
          <w:lang w:eastAsia="ru-RU"/>
        </w:rPr>
      </w:pPr>
      <w:r w:rsidRPr="00102F9C">
        <w:rPr>
          <w:rFonts w:eastAsia="Times New Roman" w:cs="Times New Roman"/>
          <w:color w:val="22272F"/>
          <w:lang w:eastAsia="ru-RU"/>
        </w:rPr>
        <w:t>4. Министерство здравоохранения Республики Татарстан перечисляет средства в форме субсидий медицинским организациям для осуществления выплат стимулирующего характера на основании заявок медицинских организаций по форме, утверждаемой Министерством здравоохранения Республики Татарстан.</w:t>
      </w:r>
    </w:p>
    <w:p w:rsidR="00102F9C" w:rsidRPr="00102F9C" w:rsidRDefault="00102F9C" w:rsidP="00102F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22272F"/>
          <w:lang w:eastAsia="ru-RU"/>
        </w:rPr>
      </w:pPr>
      <w:r w:rsidRPr="00102F9C">
        <w:rPr>
          <w:rFonts w:eastAsia="Times New Roman" w:cs="Times New Roman"/>
          <w:color w:val="22272F"/>
          <w:lang w:eastAsia="ru-RU"/>
        </w:rPr>
        <w:t>5. Медицинские организации несут ответственность за целевое использование средств на осуществление выплат стимулирующего характера.</w:t>
      </w:r>
    </w:p>
    <w:p w:rsidR="003958FF" w:rsidRPr="00102F9C" w:rsidRDefault="003958FF" w:rsidP="00102F9C">
      <w:pPr>
        <w:contextualSpacing/>
      </w:pPr>
    </w:p>
    <w:sectPr w:rsidR="003958FF" w:rsidRPr="00102F9C" w:rsidSect="0039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2F9C"/>
    <w:rsid w:val="00102F9C"/>
    <w:rsid w:val="003958FF"/>
    <w:rsid w:val="00766A20"/>
    <w:rsid w:val="00AF3280"/>
    <w:rsid w:val="00C97B5B"/>
    <w:rsid w:val="00DD4764"/>
    <w:rsid w:val="00F9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042AA-2393-43EE-B386-C06B35D9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02F9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02F9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02F9C"/>
    <w:rPr>
      <w:color w:val="0000FF"/>
      <w:u w:val="single"/>
    </w:rPr>
  </w:style>
  <w:style w:type="paragraph" w:customStyle="1" w:styleId="s16">
    <w:name w:val="s_16"/>
    <w:basedOn w:val="a"/>
    <w:rsid w:val="00102F9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02F9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8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3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9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4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7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178945">
          <w:marLeft w:val="0"/>
          <w:marRight w:val="0"/>
          <w:marTop w:val="0"/>
          <w:marBottom w:val="7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7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0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4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3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2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garant.ru/" TargetMode="External"/><Relationship Id="rId13" Type="http://schemas.openxmlformats.org/officeDocument/2006/relationships/hyperlink" Target="https://home.garant.ru/" TargetMode="External"/><Relationship Id="rId18" Type="http://schemas.openxmlformats.org/officeDocument/2006/relationships/hyperlink" Target="https://home.garant.ru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home.garant.ru/" TargetMode="External"/><Relationship Id="rId12" Type="http://schemas.openxmlformats.org/officeDocument/2006/relationships/hyperlink" Target="https://home.garant.ru/" TargetMode="External"/><Relationship Id="rId17" Type="http://schemas.openxmlformats.org/officeDocument/2006/relationships/hyperlink" Target="https://home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home.garant.ru/" TargetMode="External"/><Relationship Id="rId20" Type="http://schemas.openxmlformats.org/officeDocument/2006/relationships/hyperlink" Target="https://home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home.garant.ru/" TargetMode="External"/><Relationship Id="rId11" Type="http://schemas.openxmlformats.org/officeDocument/2006/relationships/hyperlink" Target="https://home.garant.ru/" TargetMode="External"/><Relationship Id="rId5" Type="http://schemas.openxmlformats.org/officeDocument/2006/relationships/hyperlink" Target="https://home.garant.ru/" TargetMode="External"/><Relationship Id="rId15" Type="http://schemas.openxmlformats.org/officeDocument/2006/relationships/hyperlink" Target="https://home.garant.ru/" TargetMode="External"/><Relationship Id="rId10" Type="http://schemas.openxmlformats.org/officeDocument/2006/relationships/hyperlink" Target="https://home.garant.ru/" TargetMode="External"/><Relationship Id="rId19" Type="http://schemas.openxmlformats.org/officeDocument/2006/relationships/hyperlink" Target="https://home.garant.ru/" TargetMode="External"/><Relationship Id="rId4" Type="http://schemas.openxmlformats.org/officeDocument/2006/relationships/hyperlink" Target="https://home.garant.ru/" TargetMode="External"/><Relationship Id="rId9" Type="http://schemas.openxmlformats.org/officeDocument/2006/relationships/hyperlink" Target="https://home.garant.ru/" TargetMode="External"/><Relationship Id="rId14" Type="http://schemas.openxmlformats.org/officeDocument/2006/relationships/hyperlink" Target="https://home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2422</Words>
  <Characters>13808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Газизов Р.Р.</cp:lastModifiedBy>
  <cp:revision>4</cp:revision>
  <dcterms:created xsi:type="dcterms:W3CDTF">2020-04-30T18:48:00Z</dcterms:created>
  <dcterms:modified xsi:type="dcterms:W3CDTF">2020-05-08T06:41:00Z</dcterms:modified>
</cp:coreProperties>
</file>