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C0" w:rsidRDefault="002443C0" w:rsidP="002443C0">
      <w:pPr>
        <w:spacing w:after="0" w:line="336" w:lineRule="atLeast"/>
        <w:jc w:val="center"/>
        <w:rPr>
          <w:rFonts w:eastAsia="Times New Roman" w:cs="Times New Roman"/>
          <w:b/>
          <w:lang w:eastAsia="ru-RU"/>
        </w:rPr>
      </w:pPr>
      <w:r w:rsidRPr="002443C0">
        <w:rPr>
          <w:rFonts w:eastAsia="Times New Roman" w:cs="Times New Roman"/>
          <w:b/>
          <w:lang w:eastAsia="ru-RU"/>
        </w:rPr>
        <w:t>Федеральная платформа выдачи цифровых пропусков заработает и в регионах</w:t>
      </w:r>
    </w:p>
    <w:p w:rsidR="002443C0" w:rsidRPr="002443C0" w:rsidRDefault="002443C0" w:rsidP="002443C0">
      <w:pPr>
        <w:spacing w:after="0" w:line="336" w:lineRule="atLeast"/>
        <w:jc w:val="center"/>
        <w:rPr>
          <w:rFonts w:eastAsia="Times New Roman" w:cs="Times New Roman"/>
          <w:b/>
          <w:lang w:eastAsia="ru-RU"/>
        </w:rPr>
      </w:pPr>
    </w:p>
    <w:p w:rsidR="002443C0" w:rsidRPr="002443C0" w:rsidRDefault="002443C0" w:rsidP="002443C0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 </w:t>
      </w:r>
      <w:hyperlink r:id="rId4" w:anchor="/document/73935731/entry/0" w:history="1">
        <w:r>
          <w:rPr>
            <w:rFonts w:eastAsia="Times New Roman" w:cs="Times New Roman"/>
            <w:lang w:eastAsia="ru-RU"/>
          </w:rPr>
          <w:t>и</w:t>
        </w:r>
        <w:r w:rsidRPr="002443C0">
          <w:rPr>
            <w:rFonts w:eastAsia="Times New Roman" w:cs="Times New Roman"/>
            <w:lang w:eastAsia="ru-RU"/>
          </w:rPr>
          <w:t>нформаци</w:t>
        </w:r>
        <w:r>
          <w:rPr>
            <w:rFonts w:eastAsia="Times New Roman" w:cs="Times New Roman"/>
            <w:lang w:eastAsia="ru-RU"/>
          </w:rPr>
          <w:t>и</w:t>
        </w:r>
        <w:r w:rsidRPr="002443C0">
          <w:rPr>
            <w:rFonts w:eastAsia="Times New Roman" w:cs="Times New Roman"/>
            <w:lang w:eastAsia="ru-RU"/>
          </w:rPr>
          <w:t xml:space="preserve"> Министерства цифрового развития, связи и массовых коммуникаций РФ от 22 апреля 2020 г. </w:t>
        </w:r>
        <w:r>
          <w:rPr>
            <w:rFonts w:eastAsia="Times New Roman" w:cs="Times New Roman"/>
            <w:lang w:eastAsia="ru-RU"/>
          </w:rPr>
          <w:t>ф</w:t>
        </w:r>
        <w:r w:rsidRPr="002443C0">
          <w:rPr>
            <w:rFonts w:eastAsia="Times New Roman" w:cs="Times New Roman"/>
            <w:lang w:eastAsia="ru-RU"/>
          </w:rPr>
          <w:t>едеральная платформа выдачи цифровых пропусков будет внедрена в 21 субъекте Российской Федерации</w:t>
        </w:r>
      </w:hyperlink>
      <w:r>
        <w:rPr>
          <w:rFonts w:eastAsia="Times New Roman" w:cs="Times New Roman"/>
          <w:lang w:eastAsia="ru-RU"/>
        </w:rPr>
        <w:t>.</w:t>
      </w:r>
    </w:p>
    <w:p w:rsidR="002443C0" w:rsidRPr="002443C0" w:rsidRDefault="002443C0" w:rsidP="002443C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proofErr w:type="spellStart"/>
      <w:r w:rsidRPr="002443C0">
        <w:rPr>
          <w:rFonts w:eastAsia="Times New Roman" w:cs="Times New Roman"/>
          <w:lang w:eastAsia="ru-RU"/>
        </w:rPr>
        <w:t>Минкомсвязь</w:t>
      </w:r>
      <w:proofErr w:type="spellEnd"/>
      <w:r w:rsidRPr="002443C0">
        <w:rPr>
          <w:rFonts w:eastAsia="Times New Roman" w:cs="Times New Roman"/>
          <w:lang w:eastAsia="ru-RU"/>
        </w:rPr>
        <w:t xml:space="preserve"> сообщает о планируемом внедрении в 21 регионе федеральной платформы выдачи цифровых пропусков.</w:t>
      </w:r>
    </w:p>
    <w:p w:rsidR="002443C0" w:rsidRPr="002443C0" w:rsidRDefault="002443C0" w:rsidP="002443C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443C0">
        <w:rPr>
          <w:rFonts w:eastAsia="Times New Roman" w:cs="Times New Roman"/>
          <w:lang w:eastAsia="ru-RU"/>
        </w:rPr>
        <w:t xml:space="preserve">Платформа позволяет оформлять постоянные цифровые пропуска для сотрудников организаций, продолжающих свою деятельность в условиях введенных ограничений. Для получения таких пропусков работодатели подают через личный кабинет на Едином портале </w:t>
      </w:r>
      <w:proofErr w:type="spellStart"/>
      <w:r w:rsidRPr="002443C0">
        <w:rPr>
          <w:rFonts w:eastAsia="Times New Roman" w:cs="Times New Roman"/>
          <w:lang w:eastAsia="ru-RU"/>
        </w:rPr>
        <w:t>госуслуг</w:t>
      </w:r>
      <w:proofErr w:type="spellEnd"/>
      <w:r w:rsidRPr="002443C0">
        <w:rPr>
          <w:rFonts w:eastAsia="Times New Roman" w:cs="Times New Roman"/>
          <w:lang w:eastAsia="ru-RU"/>
        </w:rPr>
        <w:t xml:space="preserve"> списки сотрудников. После проверки и одобрения поступившей от работодателя заявки со стороны региона формируются постоянные цифровые пропуска в виде QR-кодов, которые направляются в личные кабинеты сотрудников на портале </w:t>
      </w:r>
      <w:proofErr w:type="spellStart"/>
      <w:r w:rsidRPr="002443C0">
        <w:rPr>
          <w:rFonts w:eastAsia="Times New Roman" w:cs="Times New Roman"/>
          <w:lang w:eastAsia="ru-RU"/>
        </w:rPr>
        <w:t>госуслуг</w:t>
      </w:r>
      <w:proofErr w:type="spellEnd"/>
      <w:r w:rsidRPr="002443C0">
        <w:rPr>
          <w:rFonts w:eastAsia="Times New Roman" w:cs="Times New Roman"/>
          <w:lang w:eastAsia="ru-RU"/>
        </w:rPr>
        <w:t xml:space="preserve"> и на электронную почту.</w:t>
      </w:r>
    </w:p>
    <w:p w:rsidR="002443C0" w:rsidRPr="002443C0" w:rsidRDefault="002443C0" w:rsidP="002443C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443C0">
        <w:rPr>
          <w:rFonts w:eastAsia="Times New Roman" w:cs="Times New Roman"/>
          <w:lang w:eastAsia="ru-RU"/>
        </w:rPr>
        <w:t>Получить разовый пропуск можно через мобильное приложение "</w:t>
      </w:r>
      <w:proofErr w:type="spellStart"/>
      <w:r w:rsidRPr="002443C0">
        <w:rPr>
          <w:rFonts w:eastAsia="Times New Roman" w:cs="Times New Roman"/>
          <w:lang w:eastAsia="ru-RU"/>
        </w:rPr>
        <w:t>Госуслуги</w:t>
      </w:r>
      <w:proofErr w:type="gramStart"/>
      <w:r w:rsidRPr="002443C0">
        <w:rPr>
          <w:rFonts w:eastAsia="Times New Roman" w:cs="Times New Roman"/>
          <w:lang w:eastAsia="ru-RU"/>
        </w:rPr>
        <w:t>.С</w:t>
      </w:r>
      <w:proofErr w:type="gramEnd"/>
      <w:r w:rsidRPr="002443C0">
        <w:rPr>
          <w:rFonts w:eastAsia="Times New Roman" w:cs="Times New Roman"/>
          <w:lang w:eastAsia="ru-RU"/>
        </w:rPr>
        <w:t>топкоронавирус</w:t>
      </w:r>
      <w:proofErr w:type="spellEnd"/>
      <w:r w:rsidRPr="002443C0">
        <w:rPr>
          <w:rFonts w:eastAsia="Times New Roman" w:cs="Times New Roman"/>
          <w:lang w:eastAsia="ru-RU"/>
        </w:rPr>
        <w:t>". Для проверки пропусков используется специализированное мобильное приложение. Цифровой пропуск действителен только при предъявлении удостоверения личности.</w:t>
      </w:r>
    </w:p>
    <w:p w:rsidR="002443C0" w:rsidRPr="002443C0" w:rsidRDefault="002443C0" w:rsidP="002443C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  <w:r w:rsidRPr="002443C0">
        <w:rPr>
          <w:rFonts w:eastAsia="Times New Roman" w:cs="Times New Roman"/>
          <w:lang w:eastAsia="ru-RU"/>
        </w:rPr>
        <w:t>В первую очередь к федеральной платформе подключат Костромскую, Тульскую, Тамбовскую, Ярославскую, Владимирскую, Белгородскую и Орловскую области. Затем платформу внедрят еще в 14 регионах Поволжья, Сибири, Дальнего Востока, Северного Кавказа.</w:t>
      </w:r>
    </w:p>
    <w:p w:rsidR="002443C0" w:rsidRPr="002443C0" w:rsidRDefault="002443C0" w:rsidP="002443C0">
      <w:pPr>
        <w:spacing w:after="0" w:line="336" w:lineRule="atLeast"/>
        <w:jc w:val="both"/>
        <w:rPr>
          <w:rFonts w:eastAsia="Times New Roman" w:cs="Times New Roman"/>
          <w:lang w:eastAsia="ru-RU"/>
        </w:rPr>
      </w:pPr>
      <w:r w:rsidRPr="002443C0">
        <w:rPr>
          <w:rFonts w:eastAsia="Times New Roman" w:cs="Times New Roman"/>
          <w:lang w:eastAsia="ru-RU"/>
        </w:rPr>
        <w:t>22 апреля 2020</w:t>
      </w:r>
    </w:p>
    <w:p w:rsidR="002443C0" w:rsidRPr="002443C0" w:rsidRDefault="002443C0" w:rsidP="002443C0">
      <w:pPr>
        <w:pStyle w:val="s3"/>
        <w:rPr>
          <w:b/>
          <w:i/>
          <w:color w:val="22272F"/>
          <w:sz w:val="28"/>
          <w:szCs w:val="28"/>
        </w:rPr>
      </w:pPr>
      <w:r w:rsidRPr="002443C0">
        <w:rPr>
          <w:b/>
          <w:i/>
          <w:color w:val="22272F"/>
          <w:sz w:val="28"/>
          <w:szCs w:val="28"/>
        </w:rPr>
        <w:t>Подробнее…</w:t>
      </w:r>
    </w:p>
    <w:p w:rsidR="002443C0" w:rsidRDefault="002443C0" w:rsidP="000454A7">
      <w:pPr>
        <w:pStyle w:val="s3"/>
        <w:jc w:val="center"/>
        <w:rPr>
          <w:b/>
          <w:color w:val="22272F"/>
          <w:sz w:val="28"/>
          <w:szCs w:val="28"/>
        </w:rPr>
      </w:pPr>
    </w:p>
    <w:p w:rsidR="000454A7" w:rsidRPr="002443C0" w:rsidRDefault="000454A7" w:rsidP="000454A7">
      <w:pPr>
        <w:pStyle w:val="s3"/>
        <w:jc w:val="center"/>
        <w:rPr>
          <w:b/>
          <w:color w:val="22272F"/>
          <w:sz w:val="28"/>
          <w:szCs w:val="28"/>
        </w:rPr>
      </w:pPr>
      <w:r w:rsidRPr="002443C0">
        <w:rPr>
          <w:b/>
          <w:color w:val="22272F"/>
          <w:sz w:val="28"/>
          <w:szCs w:val="28"/>
        </w:rPr>
        <w:t>Информация Министерства цифрового развития, связи и массовых коммуникаций РФ от 22 апреля 2020 г.</w:t>
      </w:r>
      <w:r w:rsidRPr="002443C0">
        <w:rPr>
          <w:b/>
          <w:color w:val="22272F"/>
          <w:sz w:val="28"/>
          <w:szCs w:val="28"/>
        </w:rPr>
        <w:br/>
        <w:t>"Федеральная платформа выдачи цифровых пропусков будет внедрена в 21 субъекте Российской Федерации"</w:t>
      </w:r>
    </w:p>
    <w:p w:rsidR="000454A7" w:rsidRPr="000454A7" w:rsidRDefault="000454A7" w:rsidP="000454A7">
      <w:pPr>
        <w:pStyle w:val="s9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0454A7">
        <w:rPr>
          <w:color w:val="464C55"/>
          <w:sz w:val="28"/>
          <w:szCs w:val="28"/>
        </w:rPr>
        <w:t xml:space="preserve">См. </w:t>
      </w:r>
      <w:hyperlink r:id="rId5" w:anchor="/document/77467107/entry/0" w:history="1">
        <w:r w:rsidRPr="000454A7">
          <w:rPr>
            <w:rStyle w:val="a3"/>
            <w:color w:val="3272C0"/>
            <w:sz w:val="28"/>
            <w:szCs w:val="28"/>
            <w:u w:val="none"/>
          </w:rPr>
          <w:t>справку</w:t>
        </w:r>
      </w:hyperlink>
      <w:r w:rsidRPr="000454A7">
        <w:rPr>
          <w:color w:val="464C55"/>
          <w:sz w:val="28"/>
          <w:szCs w:val="28"/>
        </w:rPr>
        <w:t xml:space="preserve"> "</w:t>
      </w:r>
      <w:proofErr w:type="spellStart"/>
      <w:r w:rsidRPr="000454A7">
        <w:rPr>
          <w:color w:val="464C55"/>
          <w:sz w:val="28"/>
          <w:szCs w:val="28"/>
        </w:rPr>
        <w:t>Коронавирус</w:t>
      </w:r>
      <w:proofErr w:type="spellEnd"/>
      <w:r w:rsidRPr="000454A7">
        <w:rPr>
          <w:color w:val="464C55"/>
          <w:sz w:val="28"/>
          <w:szCs w:val="28"/>
        </w:rPr>
        <w:t xml:space="preserve"> COVID-19"</w:t>
      </w:r>
    </w:p>
    <w:p w:rsidR="000454A7" w:rsidRPr="000454A7" w:rsidRDefault="000454A7" w:rsidP="000454A7">
      <w:pPr>
        <w:pStyle w:val="s1"/>
        <w:jc w:val="both"/>
        <w:rPr>
          <w:color w:val="22272F"/>
          <w:sz w:val="28"/>
          <w:szCs w:val="28"/>
        </w:rPr>
      </w:pPr>
      <w:r w:rsidRPr="000454A7">
        <w:rPr>
          <w:color w:val="22272F"/>
          <w:sz w:val="28"/>
          <w:szCs w:val="28"/>
        </w:rPr>
        <w:t xml:space="preserve">По итогам проведения 21 апреля 2020 года в </w:t>
      </w:r>
      <w:proofErr w:type="spellStart"/>
      <w:r w:rsidRPr="000454A7">
        <w:rPr>
          <w:color w:val="22272F"/>
          <w:sz w:val="28"/>
          <w:szCs w:val="28"/>
        </w:rPr>
        <w:t>Минкомсвязи</w:t>
      </w:r>
      <w:proofErr w:type="spellEnd"/>
      <w:r w:rsidRPr="000454A7">
        <w:rPr>
          <w:color w:val="22272F"/>
          <w:sz w:val="28"/>
          <w:szCs w:val="28"/>
        </w:rPr>
        <w:t xml:space="preserve"> России совещания с руководителями региональных органов цифровой трансформации министерство получило заявки от 21 субъекта Российской Федерации на </w:t>
      </w:r>
      <w:r w:rsidRPr="000454A7">
        <w:rPr>
          <w:color w:val="22272F"/>
          <w:sz w:val="28"/>
          <w:szCs w:val="28"/>
        </w:rPr>
        <w:lastRenderedPageBreak/>
        <w:t xml:space="preserve">внедрение федерального решения выдачи цифровых пропусков. Совещание прошло в режиме </w:t>
      </w:r>
      <w:proofErr w:type="spellStart"/>
      <w:r w:rsidRPr="000454A7">
        <w:rPr>
          <w:color w:val="22272F"/>
          <w:sz w:val="28"/>
          <w:szCs w:val="28"/>
        </w:rPr>
        <w:t>видео-конференц-связи</w:t>
      </w:r>
      <w:proofErr w:type="spellEnd"/>
      <w:r w:rsidRPr="000454A7">
        <w:rPr>
          <w:color w:val="22272F"/>
          <w:sz w:val="28"/>
          <w:szCs w:val="28"/>
        </w:rPr>
        <w:t>.</w:t>
      </w:r>
    </w:p>
    <w:p w:rsidR="000454A7" w:rsidRPr="000454A7" w:rsidRDefault="000454A7" w:rsidP="000454A7">
      <w:pPr>
        <w:pStyle w:val="s1"/>
        <w:jc w:val="both"/>
        <w:rPr>
          <w:color w:val="22272F"/>
          <w:sz w:val="28"/>
          <w:szCs w:val="28"/>
        </w:rPr>
      </w:pPr>
      <w:r w:rsidRPr="000454A7">
        <w:rPr>
          <w:color w:val="22272F"/>
          <w:sz w:val="28"/>
          <w:szCs w:val="28"/>
        </w:rPr>
        <w:t xml:space="preserve">Федеральная платформа выдачи цифровых пропусков предусматривает для работодателей, осуществляющих свою деятельность в условиях введенных ограничений, возможность подачи через личный кабинет юридического лица на </w:t>
      </w:r>
      <w:hyperlink r:id="rId6" w:tgtFrame="_blank" w:history="1">
        <w:r w:rsidRPr="000454A7">
          <w:rPr>
            <w:rStyle w:val="a3"/>
            <w:color w:val="3272C0"/>
            <w:sz w:val="28"/>
            <w:szCs w:val="28"/>
            <w:u w:val="none"/>
          </w:rPr>
          <w:t>Едином портале</w:t>
        </w:r>
      </w:hyperlink>
      <w:r w:rsidRPr="000454A7">
        <w:rPr>
          <w:color w:val="22272F"/>
          <w:sz w:val="28"/>
          <w:szCs w:val="28"/>
        </w:rPr>
        <w:t xml:space="preserve"> </w:t>
      </w:r>
      <w:proofErr w:type="spellStart"/>
      <w:r w:rsidRPr="000454A7">
        <w:rPr>
          <w:color w:val="22272F"/>
          <w:sz w:val="28"/>
          <w:szCs w:val="28"/>
        </w:rPr>
        <w:t>госуслуг</w:t>
      </w:r>
      <w:proofErr w:type="spellEnd"/>
      <w:r w:rsidRPr="000454A7">
        <w:rPr>
          <w:color w:val="22272F"/>
          <w:sz w:val="28"/>
          <w:szCs w:val="28"/>
        </w:rPr>
        <w:t xml:space="preserve"> списков сотрудников для получения постоянных цифровых пропусков. После проверки и одобрения поступившей от работодателя заявки со стороны региона формируются постоянные цифровые пропуска в виде QR-кодов, которые направляются в личные кабинеты сотрудников на портале </w:t>
      </w:r>
      <w:proofErr w:type="spellStart"/>
      <w:r w:rsidRPr="000454A7">
        <w:rPr>
          <w:color w:val="22272F"/>
          <w:sz w:val="28"/>
          <w:szCs w:val="28"/>
        </w:rPr>
        <w:t>госуслуг</w:t>
      </w:r>
      <w:proofErr w:type="spellEnd"/>
      <w:r w:rsidRPr="000454A7">
        <w:rPr>
          <w:color w:val="22272F"/>
          <w:sz w:val="28"/>
          <w:szCs w:val="28"/>
        </w:rPr>
        <w:t xml:space="preserve"> и на адреса электронной почты.</w:t>
      </w:r>
    </w:p>
    <w:p w:rsidR="000454A7" w:rsidRPr="000454A7" w:rsidRDefault="000454A7" w:rsidP="000454A7">
      <w:pPr>
        <w:pStyle w:val="s1"/>
        <w:jc w:val="both"/>
        <w:rPr>
          <w:color w:val="22272F"/>
          <w:sz w:val="28"/>
          <w:szCs w:val="28"/>
        </w:rPr>
      </w:pPr>
      <w:r w:rsidRPr="000454A7">
        <w:rPr>
          <w:color w:val="22272F"/>
          <w:sz w:val="28"/>
          <w:szCs w:val="28"/>
        </w:rPr>
        <w:t xml:space="preserve">Граждане, имеющие учетную запись на </w:t>
      </w:r>
      <w:hyperlink r:id="rId7" w:tgtFrame="_blank" w:history="1">
        <w:r w:rsidRPr="000454A7">
          <w:rPr>
            <w:rStyle w:val="a3"/>
            <w:color w:val="3272C0"/>
            <w:sz w:val="28"/>
            <w:szCs w:val="28"/>
            <w:u w:val="none"/>
          </w:rPr>
          <w:t>Едином портале</w:t>
        </w:r>
      </w:hyperlink>
      <w:r w:rsidRPr="000454A7">
        <w:rPr>
          <w:color w:val="22272F"/>
          <w:sz w:val="28"/>
          <w:szCs w:val="28"/>
        </w:rPr>
        <w:t xml:space="preserve"> </w:t>
      </w:r>
      <w:proofErr w:type="spellStart"/>
      <w:r w:rsidRPr="000454A7">
        <w:rPr>
          <w:color w:val="22272F"/>
          <w:sz w:val="28"/>
          <w:szCs w:val="28"/>
        </w:rPr>
        <w:t>госуслуг</w:t>
      </w:r>
      <w:proofErr w:type="spellEnd"/>
      <w:r w:rsidRPr="000454A7">
        <w:rPr>
          <w:color w:val="22272F"/>
          <w:sz w:val="28"/>
          <w:szCs w:val="28"/>
        </w:rPr>
        <w:t>, для получения разовых пропусков могут воспользоваться мобильным приложением "</w:t>
      </w:r>
      <w:proofErr w:type="spellStart"/>
      <w:r w:rsidRPr="000454A7">
        <w:rPr>
          <w:color w:val="22272F"/>
          <w:sz w:val="28"/>
          <w:szCs w:val="28"/>
        </w:rPr>
        <w:t>Госуслуги</w:t>
      </w:r>
      <w:proofErr w:type="gramStart"/>
      <w:r w:rsidRPr="000454A7">
        <w:rPr>
          <w:color w:val="22272F"/>
          <w:sz w:val="28"/>
          <w:szCs w:val="28"/>
        </w:rPr>
        <w:t>.С</w:t>
      </w:r>
      <w:proofErr w:type="gramEnd"/>
      <w:r w:rsidRPr="000454A7">
        <w:rPr>
          <w:color w:val="22272F"/>
          <w:sz w:val="28"/>
          <w:szCs w:val="28"/>
        </w:rPr>
        <w:t>топкороновирус</w:t>
      </w:r>
      <w:proofErr w:type="spellEnd"/>
      <w:r w:rsidRPr="000454A7">
        <w:rPr>
          <w:color w:val="22272F"/>
          <w:sz w:val="28"/>
          <w:szCs w:val="28"/>
        </w:rPr>
        <w:t>". В приложении можно выбрать причину выхода, указать конечное место назначения, выбрав его на карте, привязать транспортное средство, а затем получить цифровой пропуск, который действует определенное время. Для проверки пропусков используется специализированное мобильное приложение. Важно, что цифровой пропуск действителен только при предъявлении документа, удостоверяющего личность.</w:t>
      </w:r>
    </w:p>
    <w:p w:rsidR="000454A7" w:rsidRPr="000454A7" w:rsidRDefault="000454A7" w:rsidP="000454A7">
      <w:pPr>
        <w:pStyle w:val="s1"/>
        <w:jc w:val="both"/>
        <w:rPr>
          <w:color w:val="22272F"/>
          <w:sz w:val="28"/>
          <w:szCs w:val="28"/>
        </w:rPr>
      </w:pPr>
      <w:r w:rsidRPr="000454A7">
        <w:rPr>
          <w:color w:val="22272F"/>
          <w:sz w:val="28"/>
          <w:szCs w:val="28"/>
        </w:rPr>
        <w:t xml:space="preserve">По итогам пилотирования решения </w:t>
      </w:r>
      <w:proofErr w:type="spellStart"/>
      <w:r w:rsidRPr="000454A7">
        <w:rPr>
          <w:color w:val="22272F"/>
          <w:sz w:val="28"/>
          <w:szCs w:val="28"/>
        </w:rPr>
        <w:t>Минкомсвязи</w:t>
      </w:r>
      <w:proofErr w:type="spellEnd"/>
      <w:r w:rsidRPr="000454A7">
        <w:rPr>
          <w:color w:val="22272F"/>
          <w:sz w:val="28"/>
          <w:szCs w:val="28"/>
        </w:rPr>
        <w:t xml:space="preserve"> России в Московской области с 13 апреля 2020 года оформлено более 900 тыс. постоянных цифровых пропусков, ежедневно выдается около 400 тыс. разовых пропусков. Отработаны технологии взаимодействия с системой цифровых пропусков города Москвы. Сотрудники полиции Москвы и Московской области имеют возможность чтения QR-кодов жителей обоих регионов. Данные о номерах транспортных средств и номерах транспортных карт, используемых в цифровых пропусках жителей Московской области, обрабатываются на платформе </w:t>
      </w:r>
      <w:hyperlink r:id="rId8" w:tgtFrame="_blank" w:history="1">
        <w:r w:rsidRPr="000454A7">
          <w:rPr>
            <w:rStyle w:val="a3"/>
            <w:color w:val="3272C0"/>
            <w:sz w:val="28"/>
            <w:szCs w:val="28"/>
            <w:u w:val="none"/>
          </w:rPr>
          <w:t>Единого портала</w:t>
        </w:r>
      </w:hyperlink>
      <w:r w:rsidRPr="000454A7">
        <w:rPr>
          <w:color w:val="22272F"/>
          <w:sz w:val="28"/>
          <w:szCs w:val="28"/>
        </w:rPr>
        <w:t xml:space="preserve"> </w:t>
      </w:r>
      <w:proofErr w:type="spellStart"/>
      <w:r w:rsidRPr="000454A7">
        <w:rPr>
          <w:color w:val="22272F"/>
          <w:sz w:val="28"/>
          <w:szCs w:val="28"/>
        </w:rPr>
        <w:t>госуслуг</w:t>
      </w:r>
      <w:proofErr w:type="spellEnd"/>
      <w:r w:rsidRPr="000454A7">
        <w:rPr>
          <w:color w:val="22272F"/>
          <w:sz w:val="28"/>
          <w:szCs w:val="28"/>
        </w:rPr>
        <w:t xml:space="preserve"> и оперативно передаются в Правительство Москвы.</w:t>
      </w:r>
    </w:p>
    <w:p w:rsidR="000454A7" w:rsidRPr="000454A7" w:rsidRDefault="000454A7" w:rsidP="000454A7">
      <w:pPr>
        <w:pStyle w:val="s1"/>
        <w:jc w:val="both"/>
        <w:rPr>
          <w:color w:val="22272F"/>
          <w:sz w:val="28"/>
          <w:szCs w:val="28"/>
        </w:rPr>
      </w:pPr>
      <w:r w:rsidRPr="000454A7">
        <w:rPr>
          <w:color w:val="22272F"/>
          <w:sz w:val="28"/>
          <w:szCs w:val="28"/>
        </w:rPr>
        <w:t>В рамках первой очереди внедрения к федеральной платформе подключатся семь регионов Центрального федерального округа - Костромская, Тульская, Тамбовская, Ярославская, Владимирская, Белгородская и Орловская области.</w:t>
      </w:r>
    </w:p>
    <w:p w:rsidR="000454A7" w:rsidRPr="000454A7" w:rsidRDefault="000454A7" w:rsidP="000454A7">
      <w:pPr>
        <w:pStyle w:val="s1"/>
        <w:jc w:val="both"/>
        <w:rPr>
          <w:color w:val="22272F"/>
          <w:sz w:val="28"/>
          <w:szCs w:val="28"/>
        </w:rPr>
      </w:pPr>
      <w:r w:rsidRPr="000454A7">
        <w:rPr>
          <w:color w:val="22272F"/>
          <w:sz w:val="28"/>
          <w:szCs w:val="28"/>
        </w:rPr>
        <w:t>Также со следующей недели планируется начать внедрение федерального решения в 14 регионах Поволжья, Сибири, Дальнего Востока, Северного Кавказа.</w:t>
      </w:r>
    </w:p>
    <w:p w:rsidR="003958FF" w:rsidRPr="000454A7" w:rsidRDefault="003958FF">
      <w:pPr>
        <w:rPr>
          <w:rFonts w:cs="Times New Roman"/>
        </w:rPr>
      </w:pPr>
    </w:p>
    <w:sectPr w:rsidR="003958FF" w:rsidRPr="000454A7" w:rsidSect="0039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4A7"/>
    <w:rsid w:val="000454A7"/>
    <w:rsid w:val="002443C0"/>
    <w:rsid w:val="003958FF"/>
    <w:rsid w:val="00F8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454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454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54A7"/>
    <w:rPr>
      <w:color w:val="0000FF"/>
      <w:u w:val="single"/>
    </w:rPr>
  </w:style>
  <w:style w:type="paragraph" w:customStyle="1" w:styleId="s1">
    <w:name w:val="s_1"/>
    <w:basedOn w:val="a"/>
    <w:rsid w:val="000454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69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26">
          <w:marLeft w:val="0"/>
          <w:marRight w:val="0"/>
          <w:marTop w:val="0"/>
          <w:marBottom w:val="0"/>
          <w:divBdr>
            <w:top w:val="single" w:sz="4" w:space="8" w:color="C4C7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60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8093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home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ome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2020-04-24T11:31:00Z</dcterms:created>
  <dcterms:modified xsi:type="dcterms:W3CDTF">2020-04-24T11:35:00Z</dcterms:modified>
</cp:coreProperties>
</file>